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E84FF" w14:textId="77777777" w:rsidR="009F187E" w:rsidRDefault="009F187E" w:rsidP="009F187E">
      <w:pPr>
        <w:ind w:right="26"/>
        <w:rPr>
          <w:rFonts w:ascii="Arial" w:hAnsi="Arial" w:cs="Arial"/>
          <w:bCs/>
          <w:sz w:val="28"/>
          <w:szCs w:val="28"/>
          <w:lang w:val="el-GR"/>
        </w:rPr>
      </w:pPr>
      <w:bookmarkStart w:id="0" w:name="_GoBack"/>
      <w:bookmarkEnd w:id="0"/>
      <w:r>
        <w:rPr>
          <w:rFonts w:ascii="Arial" w:hAnsi="Arial" w:cs="Arial"/>
          <w:bCs/>
          <w:sz w:val="28"/>
          <w:szCs w:val="28"/>
          <w:lang w:val="el-GR"/>
        </w:rPr>
        <w:t>ΑΝΩΤΑΤΟ ΔΙΚΑΣΤΗΡΙΟ ΚΥΠΡΟΥ</w:t>
      </w:r>
    </w:p>
    <w:p w14:paraId="4390F3B1" w14:textId="77777777" w:rsidR="009F187E" w:rsidRDefault="009F187E" w:rsidP="009F187E">
      <w:pPr>
        <w:ind w:right="26"/>
        <w:rPr>
          <w:rFonts w:ascii="Arial" w:hAnsi="Arial" w:cs="Arial"/>
          <w:bCs/>
          <w:sz w:val="28"/>
          <w:szCs w:val="28"/>
          <w:lang w:val="el-GR"/>
        </w:rPr>
      </w:pPr>
      <w:r>
        <w:rPr>
          <w:rFonts w:ascii="Arial" w:hAnsi="Arial" w:cs="Arial"/>
          <w:bCs/>
          <w:sz w:val="28"/>
          <w:szCs w:val="28"/>
          <w:lang w:val="el-GR"/>
        </w:rPr>
        <w:t>ΠΡΩΤΟΒΑΘΜΙΑ ΔΙΚΑΙΟΔΟΣΙΑ</w:t>
      </w:r>
    </w:p>
    <w:p w14:paraId="2AE1AAF6" w14:textId="77777777" w:rsidR="009F187E" w:rsidRDefault="009F187E" w:rsidP="009F187E">
      <w:pPr>
        <w:ind w:right="26"/>
        <w:jc w:val="right"/>
        <w:rPr>
          <w:rFonts w:ascii="Arial" w:hAnsi="Arial" w:cs="Arial"/>
          <w:bCs/>
          <w:sz w:val="28"/>
          <w:szCs w:val="28"/>
          <w:lang w:val="el-GR"/>
        </w:rPr>
      </w:pPr>
    </w:p>
    <w:p w14:paraId="2E687B28" w14:textId="77777777" w:rsidR="009F187E" w:rsidRDefault="009F187E" w:rsidP="009F187E">
      <w:pPr>
        <w:ind w:right="26"/>
        <w:jc w:val="right"/>
        <w:rPr>
          <w:rFonts w:ascii="Arial" w:hAnsi="Arial" w:cs="Arial"/>
          <w:bCs/>
          <w:sz w:val="28"/>
          <w:szCs w:val="28"/>
          <w:u w:val="single"/>
          <w:lang w:val="el-GR"/>
        </w:rPr>
      </w:pPr>
      <w:proofErr w:type="spellStart"/>
      <w:r>
        <w:rPr>
          <w:rFonts w:ascii="Arial" w:hAnsi="Arial" w:cs="Arial"/>
          <w:bCs/>
          <w:sz w:val="28"/>
          <w:szCs w:val="28"/>
          <w:lang w:val="en-US"/>
        </w:rPr>
        <w:t>i</w:t>
      </w:r>
      <w:proofErr w:type="spellEnd"/>
      <w:r>
        <w:rPr>
          <w:rFonts w:ascii="Arial" w:hAnsi="Arial" w:cs="Arial"/>
          <w:bCs/>
          <w:sz w:val="28"/>
          <w:szCs w:val="28"/>
          <w:lang w:val="el-GR"/>
        </w:rPr>
        <w:t>-</w:t>
      </w:r>
      <w:r>
        <w:rPr>
          <w:rFonts w:ascii="Arial" w:hAnsi="Arial" w:cs="Arial"/>
          <w:bCs/>
          <w:sz w:val="28"/>
          <w:szCs w:val="28"/>
          <w:lang w:val="en-US"/>
        </w:rPr>
        <w:t>justice</w:t>
      </w:r>
    </w:p>
    <w:p w14:paraId="120999A6" w14:textId="7EDEC377" w:rsidR="009F187E" w:rsidRPr="004B7EA4" w:rsidRDefault="009F187E" w:rsidP="004B7EA4">
      <w:pPr>
        <w:ind w:right="26"/>
        <w:jc w:val="right"/>
        <w:rPr>
          <w:rFonts w:ascii="Arial" w:hAnsi="Arial" w:cs="Arial"/>
          <w:bCs/>
          <w:sz w:val="28"/>
          <w:szCs w:val="28"/>
          <w:lang w:val="el-GR"/>
        </w:rPr>
      </w:pPr>
      <w:proofErr w:type="spellStart"/>
      <w:r>
        <w:rPr>
          <w:rFonts w:ascii="Arial" w:hAnsi="Arial" w:cs="Arial"/>
          <w:bCs/>
          <w:sz w:val="28"/>
          <w:szCs w:val="28"/>
          <w:lang w:val="el-GR"/>
        </w:rPr>
        <w:t>Αρ</w:t>
      </w:r>
      <w:proofErr w:type="spellEnd"/>
      <w:r>
        <w:rPr>
          <w:rFonts w:ascii="Arial" w:hAnsi="Arial" w:cs="Arial"/>
          <w:bCs/>
          <w:sz w:val="28"/>
          <w:szCs w:val="28"/>
          <w:lang w:val="el-GR"/>
        </w:rPr>
        <w:t xml:space="preserve">. Αίτησης </w:t>
      </w:r>
      <w:r w:rsidRPr="009F187E">
        <w:rPr>
          <w:rFonts w:ascii="Arial" w:hAnsi="Arial" w:cs="Arial"/>
          <w:bCs/>
          <w:sz w:val="28"/>
          <w:szCs w:val="28"/>
          <w:lang w:val="el-GR"/>
        </w:rPr>
        <w:t>128</w:t>
      </w:r>
      <w:r>
        <w:rPr>
          <w:rFonts w:ascii="Arial" w:hAnsi="Arial" w:cs="Arial"/>
          <w:bCs/>
          <w:sz w:val="28"/>
          <w:szCs w:val="28"/>
          <w:lang w:val="el-GR"/>
        </w:rPr>
        <w:t>/2023</w:t>
      </w:r>
    </w:p>
    <w:p w14:paraId="155826FC" w14:textId="77777777" w:rsidR="009F187E" w:rsidRDefault="009F187E" w:rsidP="009F187E">
      <w:pPr>
        <w:ind w:right="26"/>
        <w:jc w:val="center"/>
        <w:rPr>
          <w:rFonts w:ascii="Arial" w:hAnsi="Arial" w:cs="Arial"/>
          <w:bCs/>
          <w:sz w:val="28"/>
          <w:szCs w:val="28"/>
          <w:lang w:val="el-GR"/>
        </w:rPr>
      </w:pPr>
    </w:p>
    <w:p w14:paraId="71DC556E" w14:textId="42E5CED9" w:rsidR="009F187E" w:rsidRDefault="00055CFA" w:rsidP="009F187E">
      <w:pPr>
        <w:ind w:right="26"/>
        <w:jc w:val="center"/>
        <w:rPr>
          <w:rFonts w:ascii="Arial" w:hAnsi="Arial" w:cs="Arial"/>
          <w:bCs/>
          <w:sz w:val="28"/>
          <w:szCs w:val="28"/>
          <w:lang w:val="el-GR"/>
        </w:rPr>
      </w:pPr>
      <w:r>
        <w:rPr>
          <w:rFonts w:ascii="Arial" w:hAnsi="Arial" w:cs="Arial"/>
          <w:bCs/>
          <w:sz w:val="28"/>
          <w:szCs w:val="28"/>
          <w:lang w:val="el-GR"/>
        </w:rPr>
        <w:t xml:space="preserve">20 </w:t>
      </w:r>
      <w:r w:rsidR="009F187E">
        <w:rPr>
          <w:rFonts w:ascii="Arial" w:hAnsi="Arial" w:cs="Arial"/>
          <w:bCs/>
          <w:sz w:val="28"/>
          <w:szCs w:val="28"/>
          <w:lang w:val="el-GR"/>
        </w:rPr>
        <w:t>Οκτωβρίου 2023</w:t>
      </w:r>
    </w:p>
    <w:p w14:paraId="2CC64C88" w14:textId="77777777" w:rsidR="009F187E" w:rsidRDefault="009F187E" w:rsidP="009F187E">
      <w:pPr>
        <w:ind w:right="26"/>
        <w:jc w:val="center"/>
        <w:rPr>
          <w:rFonts w:ascii="Arial" w:hAnsi="Arial" w:cs="Arial"/>
          <w:bCs/>
          <w:sz w:val="28"/>
          <w:szCs w:val="28"/>
          <w:lang w:val="el-GR"/>
        </w:rPr>
      </w:pPr>
    </w:p>
    <w:p w14:paraId="4E72C2B7" w14:textId="77777777" w:rsidR="009F187E" w:rsidRDefault="009F187E" w:rsidP="009F187E">
      <w:pPr>
        <w:ind w:right="26"/>
        <w:jc w:val="center"/>
        <w:rPr>
          <w:rFonts w:ascii="Arial" w:hAnsi="Arial" w:cs="Arial"/>
          <w:bCs/>
          <w:sz w:val="28"/>
          <w:szCs w:val="28"/>
          <w:lang w:val="el-GR"/>
        </w:rPr>
      </w:pPr>
    </w:p>
    <w:p w14:paraId="028CBA4D" w14:textId="42FDA47E" w:rsidR="009F187E" w:rsidRDefault="009F187E" w:rsidP="004B7EA4">
      <w:pPr>
        <w:ind w:right="26"/>
        <w:jc w:val="center"/>
        <w:rPr>
          <w:rFonts w:ascii="Arial" w:hAnsi="Arial" w:cs="Arial"/>
          <w:bCs/>
          <w:sz w:val="28"/>
          <w:szCs w:val="28"/>
          <w:lang w:val="el-GR"/>
        </w:rPr>
      </w:pPr>
      <w:r>
        <w:rPr>
          <w:rFonts w:ascii="Arial" w:hAnsi="Arial" w:cs="Arial"/>
          <w:bCs/>
          <w:sz w:val="28"/>
          <w:szCs w:val="28"/>
          <w:lang w:val="el-GR"/>
        </w:rPr>
        <w:t>[Χ. ΜΑΛΑΧΤΟΣ, Δ.]</w:t>
      </w:r>
    </w:p>
    <w:p w14:paraId="6BD3D045" w14:textId="77777777" w:rsidR="009F187E" w:rsidRDefault="009F187E" w:rsidP="009F187E">
      <w:pPr>
        <w:pStyle w:val="Bodytext20"/>
        <w:shd w:val="clear" w:color="auto" w:fill="auto"/>
        <w:spacing w:before="0" w:line="276" w:lineRule="auto"/>
        <w:ind w:right="26"/>
        <w:rPr>
          <w:color w:val="000000"/>
          <w:sz w:val="28"/>
          <w:szCs w:val="28"/>
          <w:lang w:bidi="el-GR"/>
        </w:rPr>
      </w:pPr>
    </w:p>
    <w:p w14:paraId="1E5E07EE" w14:textId="77777777" w:rsidR="007A532D" w:rsidRDefault="007A532D" w:rsidP="009F187E">
      <w:pPr>
        <w:pStyle w:val="Bodytext20"/>
        <w:shd w:val="clear" w:color="auto" w:fill="auto"/>
        <w:spacing w:before="0" w:line="276" w:lineRule="auto"/>
        <w:ind w:right="26"/>
        <w:rPr>
          <w:color w:val="000000"/>
          <w:sz w:val="28"/>
          <w:szCs w:val="28"/>
          <w:lang w:bidi="el-GR"/>
        </w:rPr>
      </w:pPr>
    </w:p>
    <w:p w14:paraId="37E9DF08" w14:textId="77777777" w:rsidR="009F187E" w:rsidRDefault="009F187E" w:rsidP="009F187E">
      <w:pPr>
        <w:pStyle w:val="Bodytext20"/>
        <w:shd w:val="clear" w:color="auto" w:fill="auto"/>
        <w:spacing w:before="0" w:line="276" w:lineRule="auto"/>
        <w:ind w:right="26"/>
        <w:rPr>
          <w:color w:val="000000"/>
          <w:sz w:val="28"/>
          <w:szCs w:val="28"/>
          <w:lang w:bidi="el-GR"/>
        </w:rPr>
      </w:pPr>
      <w:r>
        <w:rPr>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w:t>
      </w:r>
    </w:p>
    <w:p w14:paraId="221DF8F8" w14:textId="77777777" w:rsidR="009F187E" w:rsidRDefault="009F187E" w:rsidP="009F187E">
      <w:pPr>
        <w:pStyle w:val="Bodytext20"/>
        <w:shd w:val="clear" w:color="auto" w:fill="auto"/>
        <w:spacing w:before="0" w:line="276" w:lineRule="auto"/>
        <w:ind w:right="26"/>
        <w:rPr>
          <w:sz w:val="28"/>
          <w:szCs w:val="28"/>
          <w:lang w:bidi="he-IL"/>
        </w:rPr>
      </w:pPr>
    </w:p>
    <w:p w14:paraId="72E50B5F" w14:textId="77777777" w:rsidR="009F187E" w:rsidRDefault="009F187E" w:rsidP="009F187E">
      <w:pPr>
        <w:pStyle w:val="Bodytext20"/>
        <w:shd w:val="clear" w:color="auto" w:fill="auto"/>
        <w:spacing w:before="0" w:line="276" w:lineRule="auto"/>
        <w:ind w:left="20" w:right="26"/>
        <w:jc w:val="center"/>
        <w:rPr>
          <w:color w:val="000000"/>
          <w:sz w:val="28"/>
          <w:szCs w:val="28"/>
          <w:lang w:bidi="el-GR"/>
        </w:rPr>
      </w:pPr>
      <w:r>
        <w:rPr>
          <w:color w:val="000000"/>
          <w:sz w:val="28"/>
          <w:szCs w:val="28"/>
          <w:lang w:bidi="el-GR"/>
        </w:rPr>
        <w:t>ΚΑΙ</w:t>
      </w:r>
    </w:p>
    <w:p w14:paraId="57F22E13" w14:textId="77777777" w:rsidR="009F187E" w:rsidRDefault="009F187E" w:rsidP="009F187E">
      <w:pPr>
        <w:pStyle w:val="Bodytext20"/>
        <w:shd w:val="clear" w:color="auto" w:fill="auto"/>
        <w:spacing w:before="0" w:line="276" w:lineRule="auto"/>
        <w:ind w:left="20" w:right="26"/>
        <w:jc w:val="center"/>
        <w:rPr>
          <w:sz w:val="28"/>
          <w:szCs w:val="28"/>
          <w:lang w:bidi="he-IL"/>
        </w:rPr>
      </w:pPr>
    </w:p>
    <w:p w14:paraId="00DE84C5" w14:textId="77777777" w:rsidR="009F187E" w:rsidRDefault="009F187E" w:rsidP="009F187E">
      <w:pPr>
        <w:pStyle w:val="Bodytext20"/>
        <w:shd w:val="clear" w:color="auto" w:fill="auto"/>
        <w:spacing w:before="0" w:line="276" w:lineRule="auto"/>
        <w:ind w:right="26"/>
        <w:rPr>
          <w:color w:val="000000"/>
          <w:sz w:val="28"/>
          <w:szCs w:val="28"/>
          <w:lang w:bidi="en-US"/>
        </w:rPr>
      </w:pPr>
      <w:r>
        <w:rPr>
          <w:color w:val="000000"/>
          <w:sz w:val="28"/>
          <w:szCs w:val="28"/>
          <w:lang w:bidi="el-GR"/>
        </w:rPr>
        <w:t>ΑΝΑΦΟΡΙΚΑ ΜΕ Τ</w:t>
      </w:r>
      <w:r>
        <w:rPr>
          <w:color w:val="000000"/>
          <w:sz w:val="28"/>
          <w:szCs w:val="28"/>
          <w:lang w:val="en-US" w:bidi="el-GR"/>
        </w:rPr>
        <w:t>ON</w:t>
      </w:r>
      <w:r w:rsidRPr="009F187E">
        <w:rPr>
          <w:color w:val="000000"/>
          <w:sz w:val="28"/>
          <w:szCs w:val="28"/>
          <w:lang w:bidi="el-GR"/>
        </w:rPr>
        <w:t xml:space="preserve"> </w:t>
      </w:r>
      <w:r>
        <w:rPr>
          <w:color w:val="000000"/>
          <w:sz w:val="28"/>
          <w:szCs w:val="28"/>
          <w:lang w:bidi="el-GR"/>
        </w:rPr>
        <w:t>ΠΕΡΙ ΑΝΩΤΑΤΟΥ ΔΙΚΑΣΤΗΡΙΟΥ (ΔΙΚΑΙΟΔΟΣΙΑ ΕΚΔΟΣΗΣ ΕΝΤΑΛΜΑΤΩΝ ΠΡΟΝΟΜΙΑΚΗΣ ΦΥΣΕΩΣ) ΔΙΑΔΙΚΑΣΤΙΚΟ ΚΑΝΟΝΙΣΜΟ ΤΟΥ 2018</w:t>
      </w:r>
    </w:p>
    <w:p w14:paraId="73982253" w14:textId="77777777" w:rsidR="009F187E" w:rsidRDefault="009F187E" w:rsidP="009F187E">
      <w:pPr>
        <w:pStyle w:val="Bodytext20"/>
        <w:shd w:val="clear" w:color="auto" w:fill="auto"/>
        <w:spacing w:before="0" w:line="276" w:lineRule="auto"/>
        <w:ind w:right="26"/>
        <w:rPr>
          <w:sz w:val="28"/>
          <w:szCs w:val="28"/>
          <w:lang w:bidi="he-IL"/>
        </w:rPr>
      </w:pPr>
    </w:p>
    <w:p w14:paraId="2E69C32A" w14:textId="77777777" w:rsidR="009F187E" w:rsidRDefault="009F187E" w:rsidP="009F187E">
      <w:pPr>
        <w:pStyle w:val="Bodytext20"/>
        <w:shd w:val="clear" w:color="auto" w:fill="auto"/>
        <w:spacing w:before="0" w:line="276" w:lineRule="auto"/>
        <w:ind w:left="20" w:right="26"/>
        <w:jc w:val="center"/>
        <w:rPr>
          <w:color w:val="000000"/>
          <w:sz w:val="28"/>
          <w:szCs w:val="28"/>
          <w:lang w:bidi="el-GR"/>
        </w:rPr>
      </w:pPr>
      <w:r>
        <w:rPr>
          <w:color w:val="000000"/>
          <w:sz w:val="28"/>
          <w:szCs w:val="28"/>
          <w:lang w:bidi="el-GR"/>
        </w:rPr>
        <w:t>ΚΑΙ</w:t>
      </w:r>
    </w:p>
    <w:p w14:paraId="2A70EEC3" w14:textId="77777777" w:rsidR="009F187E" w:rsidRDefault="009F187E" w:rsidP="009F187E">
      <w:pPr>
        <w:pStyle w:val="Bodytext20"/>
        <w:shd w:val="clear" w:color="auto" w:fill="auto"/>
        <w:spacing w:before="0" w:line="276" w:lineRule="auto"/>
        <w:ind w:left="20" w:right="26"/>
        <w:jc w:val="center"/>
        <w:rPr>
          <w:sz w:val="28"/>
          <w:szCs w:val="28"/>
          <w:lang w:bidi="he-IL"/>
        </w:rPr>
      </w:pPr>
    </w:p>
    <w:p w14:paraId="498473C6" w14:textId="77777777" w:rsidR="009F187E" w:rsidRDefault="009F187E" w:rsidP="009F187E">
      <w:pPr>
        <w:pStyle w:val="Bodytext20"/>
        <w:shd w:val="clear" w:color="auto" w:fill="auto"/>
        <w:spacing w:before="0" w:after="300" w:line="276" w:lineRule="auto"/>
        <w:ind w:right="26"/>
        <w:rPr>
          <w:color w:val="000000"/>
          <w:sz w:val="28"/>
          <w:szCs w:val="28"/>
          <w:lang w:bidi="el-GR"/>
        </w:rPr>
      </w:pPr>
      <w:r>
        <w:rPr>
          <w:color w:val="000000"/>
          <w:sz w:val="28"/>
          <w:szCs w:val="28"/>
          <w:lang w:bidi="el-GR"/>
        </w:rPr>
        <w:t xml:space="preserve">ΑΝΑΦΟΡΙΚΑ ΜΕ ΤΗΝ ΑΙΤΗΣΗ ΤΟΥ ΣΤΥΛΙΑΝΟΥ ΠΡΟΚΟΠΙΟΥ ΓΙΑ ΑΔΕΙΑ ΓΙΑ ΤΗΝ ΚΑΤΑΧΩΡΗΣΗ ΑΙΤΗΣΗΣ ΓΙΑ ΤΗΝ ΕΚΔΟΣΗ ΕΝΤΑΛΜΑΤΟΣ </w:t>
      </w:r>
      <w:r>
        <w:rPr>
          <w:color w:val="000000"/>
          <w:sz w:val="28"/>
          <w:szCs w:val="28"/>
          <w:lang w:val="en-US" w:bidi="el-GR"/>
        </w:rPr>
        <w:t>MANDAMUS</w:t>
      </w:r>
    </w:p>
    <w:p w14:paraId="795A50F6" w14:textId="77777777" w:rsidR="009F187E" w:rsidRDefault="009F187E" w:rsidP="009F187E">
      <w:pPr>
        <w:pStyle w:val="Bodytext20"/>
        <w:shd w:val="clear" w:color="auto" w:fill="auto"/>
        <w:spacing w:before="0" w:after="300" w:line="276" w:lineRule="auto"/>
        <w:ind w:right="26"/>
        <w:jc w:val="center"/>
        <w:rPr>
          <w:color w:val="000000"/>
          <w:sz w:val="28"/>
          <w:szCs w:val="28"/>
          <w:lang w:bidi="el-GR"/>
        </w:rPr>
      </w:pPr>
      <w:r>
        <w:rPr>
          <w:color w:val="000000"/>
          <w:sz w:val="28"/>
          <w:szCs w:val="28"/>
          <w:lang w:bidi="el-GR"/>
        </w:rPr>
        <w:t>ΚΑΙ</w:t>
      </w:r>
    </w:p>
    <w:p w14:paraId="18E0EC00" w14:textId="77777777" w:rsidR="009F187E" w:rsidRDefault="009F187E" w:rsidP="009F187E">
      <w:pPr>
        <w:pStyle w:val="Bodytext20"/>
        <w:shd w:val="clear" w:color="auto" w:fill="auto"/>
        <w:spacing w:before="0" w:line="240" w:lineRule="auto"/>
        <w:ind w:right="26"/>
        <w:rPr>
          <w:color w:val="000000"/>
          <w:sz w:val="28"/>
          <w:szCs w:val="28"/>
          <w:lang w:bidi="el-GR"/>
        </w:rPr>
      </w:pPr>
      <w:r>
        <w:rPr>
          <w:color w:val="000000"/>
          <w:sz w:val="28"/>
          <w:szCs w:val="28"/>
          <w:lang w:bidi="el-GR"/>
        </w:rPr>
        <w:t>ΑΝΑΦΟΡΙΚΑ ΜΕ ΤΗΝ ΠΑΡΑΛΕΙΨΗ ΚΑΙ/Ή ΑΡΝΗΣΗ ΤΟΥ ΕΦΟΡΟΥ ΕΤΑΙΡΕΙΩΝ ΝΑ ΕΚΤΕΛΕΣΕΙ ΤΑ ΚΑΘΗΚΟΝΤΑ ΚΑΙ ΤΙΣ ΕΞΟΥΣΙΕΣ ΤΟΥ ΣΥΜΦΩΝΑ ΜΕ ΤΟ ΑΡΘΡΟ 192(4) ΤΟΥ ΠΕΡΙ ΕΤΑΙΡΕΙΩΝ ΝΟΜΟΥ ΚΕΦ.113</w:t>
      </w:r>
    </w:p>
    <w:p w14:paraId="07CA6E95" w14:textId="77777777" w:rsidR="009F187E" w:rsidRDefault="009F187E" w:rsidP="009F187E">
      <w:pPr>
        <w:ind w:left="397" w:right="26" w:hanging="113"/>
        <w:jc w:val="both"/>
        <w:rPr>
          <w:rFonts w:ascii="Arial" w:hAnsi="Arial" w:cs="Arial"/>
          <w:iCs/>
          <w:sz w:val="28"/>
          <w:szCs w:val="28"/>
          <w:lang w:val="el-GR"/>
        </w:rPr>
      </w:pPr>
    </w:p>
    <w:p w14:paraId="2E2CC19F" w14:textId="77777777" w:rsidR="004B7EA4" w:rsidRDefault="004B7EA4" w:rsidP="004B7EA4">
      <w:pPr>
        <w:ind w:left="397" w:right="26" w:hanging="113"/>
        <w:jc w:val="center"/>
        <w:rPr>
          <w:rFonts w:ascii="Arial" w:hAnsi="Arial" w:cs="Arial"/>
          <w:i/>
          <w:iCs/>
          <w:sz w:val="28"/>
          <w:szCs w:val="28"/>
          <w:lang w:val="el-GR"/>
        </w:rPr>
      </w:pPr>
      <w:r>
        <w:rPr>
          <w:rFonts w:ascii="Arial" w:hAnsi="Arial" w:cs="Arial"/>
          <w:iCs/>
          <w:sz w:val="28"/>
          <w:szCs w:val="28"/>
          <w:lang w:val="el-GR"/>
        </w:rPr>
        <w:t>____________________</w:t>
      </w:r>
    </w:p>
    <w:p w14:paraId="4ACC2EF9" w14:textId="77777777" w:rsidR="009F187E" w:rsidRDefault="009F187E" w:rsidP="009F187E">
      <w:pPr>
        <w:ind w:right="26"/>
        <w:jc w:val="both"/>
        <w:rPr>
          <w:rFonts w:ascii="Arial" w:hAnsi="Arial" w:cs="Arial"/>
          <w:b/>
          <w:iCs/>
          <w:sz w:val="28"/>
          <w:szCs w:val="28"/>
          <w:u w:val="single"/>
          <w:lang w:val="el-GR"/>
        </w:rPr>
      </w:pPr>
    </w:p>
    <w:p w14:paraId="1632F6A1" w14:textId="77777777" w:rsidR="009F187E" w:rsidRDefault="009F187E" w:rsidP="009F187E">
      <w:pPr>
        <w:ind w:right="26"/>
        <w:jc w:val="both"/>
        <w:rPr>
          <w:rFonts w:ascii="Arial" w:hAnsi="Arial" w:cs="Arial"/>
          <w:bCs/>
          <w:iCs/>
          <w:sz w:val="28"/>
          <w:szCs w:val="28"/>
          <w:lang w:val="el-GR"/>
        </w:rPr>
      </w:pPr>
    </w:p>
    <w:p w14:paraId="3C2C2EBE" w14:textId="25469802" w:rsidR="009F187E" w:rsidRDefault="004B7EA4" w:rsidP="009F187E">
      <w:pPr>
        <w:spacing w:line="360" w:lineRule="auto"/>
        <w:ind w:left="270" w:right="26"/>
        <w:jc w:val="both"/>
        <w:rPr>
          <w:rFonts w:ascii="Arial" w:hAnsi="Arial" w:cs="Arial"/>
          <w:bCs/>
          <w:iCs/>
          <w:sz w:val="28"/>
          <w:szCs w:val="28"/>
          <w:lang w:val="el-GR"/>
        </w:rPr>
      </w:pPr>
      <w:r w:rsidRPr="004C534D">
        <w:rPr>
          <w:rFonts w:ascii="Arial" w:hAnsi="Arial" w:cs="Arial"/>
          <w:i/>
          <w:color w:val="212529"/>
          <w:sz w:val="28"/>
          <w:szCs w:val="28"/>
          <w:shd w:val="clear" w:color="auto" w:fill="FFFFFF"/>
          <w:lang w:val="el-GR"/>
        </w:rPr>
        <w:t>Π. Χριστοδούλου (κα) και Μ. Βασιλείου (κα)</w:t>
      </w:r>
      <w:r>
        <w:rPr>
          <w:rFonts w:ascii="Arial" w:hAnsi="Arial" w:cs="Arial"/>
          <w:iCs/>
          <w:color w:val="212529"/>
          <w:sz w:val="28"/>
          <w:szCs w:val="28"/>
          <w:shd w:val="clear" w:color="auto" w:fill="FFFFFF"/>
          <w:lang w:val="el-GR"/>
        </w:rPr>
        <w:t xml:space="preserve"> </w:t>
      </w:r>
      <w:r w:rsidR="009F187E">
        <w:rPr>
          <w:rFonts w:ascii="Arial" w:hAnsi="Arial" w:cs="Arial"/>
          <w:i/>
          <w:color w:val="212529"/>
          <w:sz w:val="28"/>
          <w:szCs w:val="28"/>
          <w:shd w:val="clear" w:color="auto" w:fill="FFFFFF"/>
          <w:lang w:val="el-GR"/>
        </w:rPr>
        <w:t>για Γιώργος Ζ. Γεωργίου &amp; Συνεργάτες Δ.Ε.Π.Ε.</w:t>
      </w:r>
      <w:r w:rsidR="009F187E">
        <w:rPr>
          <w:rFonts w:ascii="Arial" w:hAnsi="Arial" w:cs="Arial"/>
          <w:bCs/>
          <w:iCs/>
          <w:sz w:val="28"/>
          <w:szCs w:val="28"/>
          <w:lang w:val="el-GR"/>
        </w:rPr>
        <w:t xml:space="preserve">, για τον </w:t>
      </w:r>
      <w:proofErr w:type="spellStart"/>
      <w:r w:rsidR="009F187E">
        <w:rPr>
          <w:rFonts w:ascii="Arial" w:hAnsi="Arial" w:cs="Arial"/>
          <w:bCs/>
          <w:iCs/>
          <w:sz w:val="28"/>
          <w:szCs w:val="28"/>
          <w:lang w:val="el-GR"/>
        </w:rPr>
        <w:t>Αιτητή</w:t>
      </w:r>
      <w:proofErr w:type="spellEnd"/>
      <w:r w:rsidR="009F187E">
        <w:rPr>
          <w:rFonts w:ascii="Arial" w:hAnsi="Arial" w:cs="Arial"/>
          <w:bCs/>
          <w:iCs/>
          <w:sz w:val="28"/>
          <w:szCs w:val="28"/>
          <w:lang w:val="el-GR"/>
        </w:rPr>
        <w:t>.</w:t>
      </w:r>
    </w:p>
    <w:p w14:paraId="4DDF4D7C" w14:textId="77777777" w:rsidR="009F187E" w:rsidRDefault="009F187E" w:rsidP="009F187E">
      <w:pPr>
        <w:spacing w:line="360" w:lineRule="auto"/>
        <w:ind w:right="26"/>
        <w:jc w:val="center"/>
        <w:rPr>
          <w:rFonts w:ascii="Arial" w:hAnsi="Arial" w:cs="Arial"/>
          <w:b/>
          <w:sz w:val="28"/>
          <w:szCs w:val="28"/>
          <w:lang w:val="el-GR"/>
        </w:rPr>
      </w:pPr>
      <w:r>
        <w:rPr>
          <w:rFonts w:ascii="Arial" w:hAnsi="Arial" w:cs="Arial"/>
          <w:b/>
          <w:sz w:val="28"/>
          <w:szCs w:val="28"/>
          <w:lang w:val="el-GR"/>
        </w:rPr>
        <w:lastRenderedPageBreak/>
        <w:t xml:space="preserve">  Α Π Ο Φ Α Σ Η</w:t>
      </w:r>
    </w:p>
    <w:p w14:paraId="0AEA3E31" w14:textId="77777777" w:rsidR="00BA36E4" w:rsidRDefault="00BA36E4" w:rsidP="00BA36E4">
      <w:pPr>
        <w:spacing w:line="360" w:lineRule="auto"/>
        <w:jc w:val="center"/>
        <w:rPr>
          <w:rFonts w:ascii="Arial" w:hAnsi="Arial" w:cs="Arial"/>
          <w:b/>
          <w:sz w:val="28"/>
          <w:szCs w:val="28"/>
          <w:lang w:val="el-GR"/>
        </w:rPr>
      </w:pPr>
      <w:r>
        <w:rPr>
          <w:rFonts w:ascii="Arial" w:hAnsi="Arial" w:cs="Arial"/>
          <w:b/>
          <w:sz w:val="28"/>
          <w:szCs w:val="28"/>
          <w:lang w:val="el-GR"/>
        </w:rPr>
        <w:t>(Δοθείσα Αυθημερόν)</w:t>
      </w:r>
    </w:p>
    <w:p w14:paraId="0AAC5DB3" w14:textId="77777777" w:rsidR="009F187E" w:rsidRDefault="009F187E" w:rsidP="009F187E">
      <w:pPr>
        <w:spacing w:line="480" w:lineRule="auto"/>
        <w:ind w:right="26"/>
        <w:jc w:val="both"/>
        <w:rPr>
          <w:rFonts w:ascii="Arial" w:hAnsi="Arial" w:cs="Arial"/>
          <w:b/>
          <w:sz w:val="28"/>
          <w:szCs w:val="28"/>
          <w:lang w:val="el-GR"/>
        </w:rPr>
      </w:pPr>
    </w:p>
    <w:p w14:paraId="7067E761" w14:textId="52F98A5B" w:rsidR="00B41636" w:rsidRDefault="009F187E" w:rsidP="00B41636">
      <w:pPr>
        <w:spacing w:line="480" w:lineRule="auto"/>
        <w:ind w:right="26" w:firstLine="270"/>
        <w:jc w:val="both"/>
        <w:rPr>
          <w:rFonts w:ascii="Arial" w:hAnsi="Arial" w:cs="Arial"/>
          <w:sz w:val="28"/>
          <w:szCs w:val="28"/>
          <w:lang w:val="el-GR"/>
        </w:rPr>
      </w:pPr>
      <w:r>
        <w:rPr>
          <w:rFonts w:ascii="Arial" w:hAnsi="Arial" w:cs="Arial"/>
          <w:b/>
          <w:sz w:val="28"/>
          <w:szCs w:val="28"/>
          <w:lang w:val="el-GR"/>
        </w:rPr>
        <w:t xml:space="preserve"> ΜΑΛΑΧΤΟΣ, Δ.</w:t>
      </w:r>
      <w:r>
        <w:rPr>
          <w:rFonts w:ascii="Arial" w:hAnsi="Arial" w:cs="Arial"/>
          <w:sz w:val="28"/>
          <w:szCs w:val="28"/>
          <w:lang w:val="el-GR"/>
        </w:rPr>
        <w:t xml:space="preserve">:  </w:t>
      </w:r>
      <w:r w:rsidR="00B41636">
        <w:rPr>
          <w:rFonts w:ascii="Arial" w:hAnsi="Arial" w:cs="Arial"/>
          <w:sz w:val="28"/>
          <w:szCs w:val="28"/>
          <w:lang w:val="el-GR"/>
        </w:rPr>
        <w:t xml:space="preserve">Με την παρούσα αίτηση, ο </w:t>
      </w:r>
      <w:proofErr w:type="spellStart"/>
      <w:r w:rsidR="00B41636">
        <w:rPr>
          <w:rFonts w:ascii="Arial" w:hAnsi="Arial" w:cs="Arial"/>
          <w:sz w:val="28"/>
          <w:szCs w:val="28"/>
          <w:lang w:val="el-GR"/>
        </w:rPr>
        <w:t>Αιτητής</w:t>
      </w:r>
      <w:proofErr w:type="spellEnd"/>
      <w:r w:rsidR="00B41636">
        <w:rPr>
          <w:rFonts w:ascii="Arial" w:hAnsi="Arial" w:cs="Arial"/>
          <w:sz w:val="28"/>
          <w:szCs w:val="28"/>
          <w:lang w:val="el-GR"/>
        </w:rPr>
        <w:t xml:space="preserve"> ζητά άδεια για την καταχώριση αίτησης με κλήση για την έκδοση προνομιακού εντάλματος </w:t>
      </w:r>
      <w:r w:rsidR="004B7EA4">
        <w:rPr>
          <w:rFonts w:ascii="Arial" w:hAnsi="Arial" w:cs="Arial"/>
          <w:sz w:val="28"/>
          <w:szCs w:val="28"/>
          <w:lang w:val="en-US"/>
        </w:rPr>
        <w:t>mandamus</w:t>
      </w:r>
      <w:r w:rsidR="00B41636">
        <w:rPr>
          <w:rFonts w:ascii="Arial" w:hAnsi="Arial" w:cs="Arial"/>
          <w:sz w:val="28"/>
          <w:szCs w:val="28"/>
          <w:lang w:val="el-GR"/>
        </w:rPr>
        <w:t xml:space="preserve">, που να διατάσσει τον Έφορο Εταιρειών να προβεί στην εγγραφή </w:t>
      </w:r>
      <w:r w:rsidR="00B41636" w:rsidRPr="004B7EA4">
        <w:rPr>
          <w:rFonts w:ascii="Arial" w:hAnsi="Arial" w:cs="Arial"/>
          <w:sz w:val="28"/>
          <w:szCs w:val="28"/>
          <w:lang w:val="el-GR"/>
        </w:rPr>
        <w:t>της παραίτησης του</w:t>
      </w:r>
      <w:r w:rsidR="00B41636">
        <w:rPr>
          <w:rFonts w:ascii="Arial" w:hAnsi="Arial" w:cs="Arial"/>
          <w:sz w:val="28"/>
          <w:szCs w:val="28"/>
          <w:lang w:val="el-GR"/>
        </w:rPr>
        <w:t xml:space="preserve"> από τη θέση του διευθυντή της εταιρείας </w:t>
      </w:r>
      <w:r w:rsidR="00B41636">
        <w:rPr>
          <w:rFonts w:ascii="Arial" w:hAnsi="Arial" w:cs="Arial"/>
          <w:sz w:val="28"/>
          <w:szCs w:val="28"/>
          <w:lang w:val="en-US"/>
        </w:rPr>
        <w:t>Veles</w:t>
      </w:r>
      <w:r w:rsidR="00B41636" w:rsidRPr="00B41636">
        <w:rPr>
          <w:rFonts w:ascii="Arial" w:hAnsi="Arial" w:cs="Arial"/>
          <w:sz w:val="28"/>
          <w:szCs w:val="28"/>
          <w:lang w:val="el-GR"/>
        </w:rPr>
        <w:t xml:space="preserve"> </w:t>
      </w:r>
      <w:r w:rsidR="00B41636">
        <w:rPr>
          <w:rFonts w:ascii="Arial" w:hAnsi="Arial" w:cs="Arial"/>
          <w:sz w:val="28"/>
          <w:szCs w:val="28"/>
          <w:lang w:val="en-US"/>
        </w:rPr>
        <w:t>International</w:t>
      </w:r>
      <w:r w:rsidR="00B41636" w:rsidRPr="00B41636">
        <w:rPr>
          <w:rFonts w:ascii="Arial" w:hAnsi="Arial" w:cs="Arial"/>
          <w:sz w:val="28"/>
          <w:szCs w:val="28"/>
          <w:lang w:val="el-GR"/>
        </w:rPr>
        <w:t xml:space="preserve"> </w:t>
      </w:r>
      <w:r w:rsidR="00B41636">
        <w:rPr>
          <w:rFonts w:ascii="Arial" w:hAnsi="Arial" w:cs="Arial"/>
          <w:sz w:val="28"/>
          <w:szCs w:val="28"/>
          <w:lang w:val="en-US"/>
        </w:rPr>
        <w:t>Ltd</w:t>
      </w:r>
      <w:r w:rsidR="00B41636" w:rsidRPr="00B41636">
        <w:rPr>
          <w:rFonts w:ascii="Arial" w:hAnsi="Arial" w:cs="Arial"/>
          <w:sz w:val="28"/>
          <w:szCs w:val="28"/>
          <w:lang w:val="el-GR"/>
        </w:rPr>
        <w:t>,</w:t>
      </w:r>
      <w:r w:rsidR="00B41636">
        <w:rPr>
          <w:rFonts w:ascii="Arial" w:hAnsi="Arial" w:cs="Arial"/>
          <w:sz w:val="28"/>
          <w:szCs w:val="28"/>
          <w:lang w:val="el-GR"/>
        </w:rPr>
        <w:t xml:space="preserve"> η Εταιρεία,</w:t>
      </w:r>
      <w:r w:rsidR="00B41636" w:rsidRPr="00B41636">
        <w:rPr>
          <w:rFonts w:ascii="Arial" w:hAnsi="Arial" w:cs="Arial"/>
          <w:sz w:val="28"/>
          <w:szCs w:val="28"/>
          <w:lang w:val="el-GR"/>
        </w:rPr>
        <w:t xml:space="preserve"> </w:t>
      </w:r>
      <w:r w:rsidR="00B41636">
        <w:rPr>
          <w:rFonts w:ascii="Arial" w:hAnsi="Arial" w:cs="Arial"/>
          <w:sz w:val="28"/>
          <w:szCs w:val="28"/>
          <w:lang w:val="el-GR"/>
        </w:rPr>
        <w:t xml:space="preserve">που του κοινοποιήθηκε μέσω του εντύπου ΗΕ4. </w:t>
      </w:r>
    </w:p>
    <w:p w14:paraId="18C26172" w14:textId="77777777" w:rsidR="00B41636" w:rsidRDefault="00B41636" w:rsidP="00B41636">
      <w:pPr>
        <w:spacing w:line="480" w:lineRule="auto"/>
        <w:ind w:right="26" w:firstLine="270"/>
        <w:jc w:val="both"/>
        <w:rPr>
          <w:rFonts w:ascii="Arial" w:hAnsi="Arial" w:cs="Arial"/>
          <w:sz w:val="28"/>
          <w:szCs w:val="28"/>
          <w:lang w:val="el-GR"/>
        </w:rPr>
      </w:pPr>
    </w:p>
    <w:p w14:paraId="3130F5E8" w14:textId="28B7F503" w:rsidR="00B41636" w:rsidRDefault="00B41636" w:rsidP="00B41636">
      <w:pPr>
        <w:spacing w:line="480" w:lineRule="auto"/>
        <w:ind w:right="26" w:firstLine="270"/>
        <w:jc w:val="both"/>
        <w:rPr>
          <w:rFonts w:ascii="Arial" w:hAnsi="Arial" w:cs="Arial"/>
          <w:sz w:val="28"/>
          <w:szCs w:val="28"/>
          <w:lang w:val="el-GR"/>
        </w:rPr>
      </w:pPr>
      <w:r>
        <w:rPr>
          <w:rFonts w:ascii="Arial" w:hAnsi="Arial" w:cs="Arial"/>
          <w:sz w:val="28"/>
          <w:szCs w:val="28"/>
          <w:lang w:val="el-GR"/>
        </w:rPr>
        <w:t xml:space="preserve">Την 19.6.2023, η Εταιρεία υπέβαλε στον Έφορο έντυπο ΗΕ4 με το οποίο του κοινοποιείτο η πιο πάνω αλλαγή, όμως </w:t>
      </w:r>
      <w:r w:rsidR="00D32A89">
        <w:rPr>
          <w:rFonts w:ascii="Arial" w:hAnsi="Arial" w:cs="Arial"/>
          <w:sz w:val="28"/>
          <w:szCs w:val="28"/>
          <w:lang w:val="el-GR"/>
        </w:rPr>
        <w:t xml:space="preserve">ο Έφορος δεν ενήργησε.  Ο ίδιος ο </w:t>
      </w:r>
      <w:proofErr w:type="spellStart"/>
      <w:r w:rsidR="00D32A89">
        <w:rPr>
          <w:rFonts w:ascii="Arial" w:hAnsi="Arial" w:cs="Arial"/>
          <w:sz w:val="28"/>
          <w:szCs w:val="28"/>
          <w:lang w:val="el-GR"/>
        </w:rPr>
        <w:t>Αιτητής</w:t>
      </w:r>
      <w:proofErr w:type="spellEnd"/>
      <w:r w:rsidR="00D32A89">
        <w:rPr>
          <w:rFonts w:ascii="Arial" w:hAnsi="Arial" w:cs="Arial"/>
          <w:sz w:val="28"/>
          <w:szCs w:val="28"/>
          <w:lang w:val="el-GR"/>
        </w:rPr>
        <w:t xml:space="preserve">, μέσω των δικηγόρων του, </w:t>
      </w:r>
      <w:r w:rsidR="004B7EA4">
        <w:rPr>
          <w:rFonts w:ascii="Arial" w:hAnsi="Arial" w:cs="Arial"/>
          <w:sz w:val="28"/>
          <w:szCs w:val="28"/>
          <w:lang w:val="el-GR"/>
        </w:rPr>
        <w:t xml:space="preserve">απέστειλε </w:t>
      </w:r>
      <w:r w:rsidR="00D32A89">
        <w:rPr>
          <w:rFonts w:ascii="Arial" w:hAnsi="Arial" w:cs="Arial"/>
          <w:sz w:val="28"/>
          <w:szCs w:val="28"/>
          <w:lang w:val="el-GR"/>
        </w:rPr>
        <w:t xml:space="preserve">επιστολή ημερ.13.9.2023 προς τον Έφορο για να προβεί στην </w:t>
      </w:r>
      <w:r w:rsidR="004B7EA4">
        <w:rPr>
          <w:rFonts w:ascii="Arial" w:hAnsi="Arial" w:cs="Arial"/>
          <w:sz w:val="28"/>
          <w:szCs w:val="28"/>
          <w:lang w:val="el-GR"/>
        </w:rPr>
        <w:t>αλλαγή</w:t>
      </w:r>
      <w:r w:rsidR="00D32A89">
        <w:rPr>
          <w:rFonts w:ascii="Arial" w:hAnsi="Arial" w:cs="Arial"/>
          <w:sz w:val="28"/>
          <w:szCs w:val="28"/>
          <w:lang w:val="el-GR"/>
        </w:rPr>
        <w:t>, στην οποία ο Έφορος απάντησε ότι ανέμενε σχε</w:t>
      </w:r>
      <w:r w:rsidR="00566D40">
        <w:rPr>
          <w:rFonts w:ascii="Arial" w:hAnsi="Arial" w:cs="Arial"/>
          <w:sz w:val="28"/>
          <w:szCs w:val="28"/>
          <w:lang w:val="el-GR"/>
        </w:rPr>
        <w:t>τική απόφαση και οδηγίες από το</w:t>
      </w:r>
      <w:r w:rsidR="00D32A89">
        <w:rPr>
          <w:rFonts w:ascii="Arial" w:hAnsi="Arial" w:cs="Arial"/>
          <w:sz w:val="28"/>
          <w:szCs w:val="28"/>
          <w:lang w:val="el-GR"/>
        </w:rPr>
        <w:t xml:space="preserve"> Γενικό Διευθυντή του Υπουργείου Οικονομικών.</w:t>
      </w:r>
    </w:p>
    <w:p w14:paraId="5D2455A5" w14:textId="77777777" w:rsidR="00B41636" w:rsidRDefault="00B41636" w:rsidP="00B41636">
      <w:pPr>
        <w:spacing w:line="480" w:lineRule="auto"/>
        <w:ind w:right="26" w:firstLine="270"/>
        <w:jc w:val="both"/>
        <w:rPr>
          <w:rFonts w:ascii="Arial" w:hAnsi="Arial" w:cs="Arial"/>
          <w:sz w:val="28"/>
          <w:szCs w:val="28"/>
          <w:lang w:val="el-GR"/>
        </w:rPr>
      </w:pPr>
    </w:p>
    <w:p w14:paraId="55F679E0" w14:textId="112F47B3" w:rsidR="00B41636" w:rsidRDefault="00D32A89" w:rsidP="00B41636">
      <w:pPr>
        <w:spacing w:line="480" w:lineRule="auto"/>
        <w:ind w:right="26" w:firstLine="270"/>
        <w:jc w:val="both"/>
        <w:rPr>
          <w:rFonts w:ascii="Arial" w:hAnsi="Arial" w:cs="Arial"/>
          <w:sz w:val="28"/>
          <w:szCs w:val="28"/>
          <w:lang w:val="el-GR"/>
        </w:rPr>
      </w:pPr>
      <w:r>
        <w:rPr>
          <w:rFonts w:ascii="Arial" w:hAnsi="Arial" w:cs="Arial"/>
          <w:sz w:val="28"/>
          <w:szCs w:val="28"/>
          <w:lang w:val="el-GR"/>
        </w:rPr>
        <w:t>Είναι η</w:t>
      </w:r>
      <w:r w:rsidR="00B41636">
        <w:rPr>
          <w:rFonts w:ascii="Arial" w:hAnsi="Arial" w:cs="Arial"/>
          <w:sz w:val="28"/>
          <w:szCs w:val="28"/>
          <w:lang w:val="el-GR"/>
        </w:rPr>
        <w:t xml:space="preserve"> θέση του </w:t>
      </w:r>
      <w:proofErr w:type="spellStart"/>
      <w:r>
        <w:rPr>
          <w:rFonts w:ascii="Arial" w:hAnsi="Arial" w:cs="Arial"/>
          <w:sz w:val="28"/>
          <w:szCs w:val="28"/>
          <w:lang w:val="el-GR"/>
        </w:rPr>
        <w:t>Αιτητή</w:t>
      </w:r>
      <w:proofErr w:type="spellEnd"/>
      <w:r>
        <w:rPr>
          <w:rFonts w:ascii="Arial" w:hAnsi="Arial" w:cs="Arial"/>
          <w:sz w:val="28"/>
          <w:szCs w:val="28"/>
          <w:lang w:val="el-GR"/>
        </w:rPr>
        <w:t xml:space="preserve"> </w:t>
      </w:r>
      <w:r w:rsidR="00B41636">
        <w:rPr>
          <w:rFonts w:ascii="Arial" w:hAnsi="Arial" w:cs="Arial"/>
          <w:sz w:val="28"/>
          <w:szCs w:val="28"/>
          <w:lang w:val="el-GR"/>
        </w:rPr>
        <w:t xml:space="preserve">ότι </w:t>
      </w:r>
      <w:r w:rsidR="004B7EA4">
        <w:rPr>
          <w:rFonts w:ascii="Arial" w:hAnsi="Arial" w:cs="Arial"/>
          <w:sz w:val="28"/>
          <w:szCs w:val="28"/>
          <w:lang w:val="el-GR"/>
        </w:rPr>
        <w:t>το</w:t>
      </w:r>
      <w:r w:rsidR="00B41636">
        <w:rPr>
          <w:rFonts w:ascii="Arial" w:hAnsi="Arial" w:cs="Arial"/>
          <w:sz w:val="28"/>
          <w:szCs w:val="28"/>
          <w:lang w:val="el-GR"/>
        </w:rPr>
        <w:t xml:space="preserve"> </w:t>
      </w:r>
      <w:r w:rsidR="00B41636">
        <w:rPr>
          <w:rFonts w:ascii="Arial" w:hAnsi="Arial" w:cs="Arial"/>
          <w:b/>
          <w:bCs/>
          <w:i/>
          <w:iCs/>
          <w:color w:val="000000"/>
          <w:sz w:val="28"/>
          <w:szCs w:val="28"/>
          <w:lang w:val="el-GR"/>
        </w:rPr>
        <w:t xml:space="preserve">Άρθρο 192 </w:t>
      </w:r>
      <w:r w:rsidR="00B41636">
        <w:rPr>
          <w:rFonts w:ascii="Arial" w:hAnsi="Arial" w:cs="Arial"/>
          <w:sz w:val="28"/>
          <w:szCs w:val="28"/>
          <w:lang w:val="el-GR"/>
        </w:rPr>
        <w:t xml:space="preserve">του </w:t>
      </w:r>
      <w:r w:rsidR="00B41636">
        <w:rPr>
          <w:rFonts w:ascii="Arial" w:hAnsi="Arial" w:cs="Arial"/>
          <w:b/>
          <w:bCs/>
          <w:i/>
          <w:iCs/>
          <w:sz w:val="28"/>
          <w:szCs w:val="28"/>
          <w:lang w:val="el-GR"/>
        </w:rPr>
        <w:t>περί Εταιρειών Νόμου, Κεφ.113</w:t>
      </w:r>
      <w:r w:rsidR="00B41636">
        <w:rPr>
          <w:rFonts w:ascii="Arial" w:hAnsi="Arial" w:cs="Arial"/>
          <w:sz w:val="28"/>
          <w:szCs w:val="28"/>
          <w:lang w:val="el-GR"/>
        </w:rPr>
        <w:t>,</w:t>
      </w:r>
      <w:r w:rsidR="00B41636">
        <w:rPr>
          <w:rFonts w:ascii="Arial" w:hAnsi="Arial" w:cs="Arial"/>
          <w:b/>
          <w:bCs/>
          <w:i/>
          <w:iCs/>
          <w:sz w:val="28"/>
          <w:szCs w:val="28"/>
          <w:lang w:val="el-GR"/>
        </w:rPr>
        <w:t xml:space="preserve"> </w:t>
      </w:r>
      <w:r w:rsidR="00B41636">
        <w:rPr>
          <w:rFonts w:ascii="Arial" w:hAnsi="Arial" w:cs="Arial"/>
          <w:sz w:val="28"/>
          <w:szCs w:val="28"/>
          <w:lang w:val="el-GR"/>
        </w:rPr>
        <w:t>εναποθέτει υποχρέωση στον Έφορο να προχωρήσει στην καταγραφή των αλλαγών που του κοινοποιούνται</w:t>
      </w:r>
      <w:r>
        <w:rPr>
          <w:rFonts w:ascii="Arial" w:hAnsi="Arial" w:cs="Arial"/>
          <w:sz w:val="28"/>
          <w:szCs w:val="28"/>
          <w:lang w:val="el-GR"/>
        </w:rPr>
        <w:t>.  Δεν νομιμοποιείται να ζητά οδηγίες από όργανο που δεν είναι αρμόδιο</w:t>
      </w:r>
      <w:r w:rsidR="00B41636">
        <w:rPr>
          <w:rFonts w:ascii="Arial" w:hAnsi="Arial" w:cs="Arial"/>
          <w:sz w:val="28"/>
          <w:szCs w:val="28"/>
          <w:lang w:val="el-GR"/>
        </w:rPr>
        <w:t xml:space="preserve"> και </w:t>
      </w:r>
      <w:r>
        <w:rPr>
          <w:rFonts w:ascii="Arial" w:hAnsi="Arial" w:cs="Arial"/>
          <w:sz w:val="28"/>
          <w:szCs w:val="28"/>
          <w:lang w:val="el-GR"/>
        </w:rPr>
        <w:t>επομένως η απάντηση του συνιστά άρνηση να εκτελέσει την υποχρέωση που του εναποθέτει ο Νόμος</w:t>
      </w:r>
      <w:r w:rsidR="00B41636">
        <w:rPr>
          <w:rFonts w:ascii="Arial" w:hAnsi="Arial" w:cs="Arial"/>
          <w:sz w:val="28"/>
          <w:szCs w:val="28"/>
          <w:lang w:val="el-GR"/>
        </w:rPr>
        <w:t>.</w:t>
      </w:r>
    </w:p>
    <w:p w14:paraId="363413FA" w14:textId="77777777" w:rsidR="00D32A89" w:rsidRDefault="00D32A89" w:rsidP="00D32A89">
      <w:pPr>
        <w:spacing w:line="480" w:lineRule="auto"/>
        <w:ind w:right="26" w:firstLine="270"/>
        <w:jc w:val="both"/>
        <w:rPr>
          <w:rFonts w:ascii="Arial" w:hAnsi="Arial" w:cs="Arial"/>
          <w:sz w:val="28"/>
          <w:szCs w:val="28"/>
          <w:lang w:val="el-GR"/>
        </w:rPr>
      </w:pPr>
    </w:p>
    <w:p w14:paraId="22E9580D" w14:textId="1B2854BA" w:rsidR="00D32A89" w:rsidRDefault="009645CF" w:rsidP="009645CF">
      <w:pPr>
        <w:spacing w:line="480" w:lineRule="auto"/>
        <w:jc w:val="both"/>
        <w:rPr>
          <w:rFonts w:ascii="Arial" w:hAnsi="Arial" w:cs="Arial"/>
          <w:sz w:val="28"/>
          <w:szCs w:val="28"/>
          <w:lang w:val="el-GR"/>
        </w:rPr>
      </w:pPr>
      <w:r>
        <w:rPr>
          <w:sz w:val="28"/>
          <w:szCs w:val="28"/>
          <w:lang w:val="el-GR"/>
        </w:rPr>
        <w:t xml:space="preserve">    </w:t>
      </w:r>
      <w:r>
        <w:rPr>
          <w:rFonts w:ascii="Arial" w:hAnsi="Arial" w:cs="Arial"/>
          <w:sz w:val="28"/>
          <w:szCs w:val="28"/>
          <w:lang w:val="el-GR"/>
        </w:rPr>
        <w:t xml:space="preserve">Η χορήγηση άδειας για καταχώρηση αίτησης για την έκδοση εντάλματος </w:t>
      </w:r>
      <w:r>
        <w:rPr>
          <w:rFonts w:ascii="Arial" w:hAnsi="Arial" w:cs="Arial"/>
          <w:sz w:val="28"/>
          <w:szCs w:val="28"/>
          <w:lang w:val="en-US"/>
        </w:rPr>
        <w:t>mandamus</w:t>
      </w:r>
      <w:r>
        <w:rPr>
          <w:rFonts w:ascii="Arial" w:hAnsi="Arial" w:cs="Arial"/>
          <w:sz w:val="28"/>
          <w:szCs w:val="28"/>
          <w:lang w:val="el-GR"/>
        </w:rPr>
        <w:t xml:space="preserve"> ανάγεται στη διακριτική ευχέρεια του Δικαστηρίου.   Προϋπόθεση είναι να καταδειχθεί από τον </w:t>
      </w:r>
      <w:proofErr w:type="spellStart"/>
      <w:r>
        <w:rPr>
          <w:rFonts w:ascii="Arial" w:hAnsi="Arial" w:cs="Arial"/>
          <w:sz w:val="28"/>
          <w:szCs w:val="28"/>
          <w:lang w:val="el-GR"/>
        </w:rPr>
        <w:t>αιτητή</w:t>
      </w:r>
      <w:proofErr w:type="spellEnd"/>
      <w:r>
        <w:rPr>
          <w:rFonts w:ascii="Arial" w:hAnsi="Arial" w:cs="Arial"/>
          <w:sz w:val="28"/>
          <w:szCs w:val="28"/>
          <w:lang w:val="el-GR"/>
        </w:rPr>
        <w:t xml:space="preserve"> ότι υπάρχει εκ πρώτης όψεως συζητήσιμη </w:t>
      </w:r>
      <w:r w:rsidRPr="009645CF">
        <w:rPr>
          <w:rFonts w:ascii="Arial" w:hAnsi="Arial" w:cs="Arial"/>
          <w:sz w:val="28"/>
          <w:szCs w:val="28"/>
          <w:lang w:val="el-GR"/>
        </w:rPr>
        <w:t>υπόθεση (</w:t>
      </w:r>
      <w:r w:rsidRPr="009645CF">
        <w:rPr>
          <w:rFonts w:ascii="Arial" w:hAnsi="Arial" w:cs="Arial"/>
          <w:b/>
          <w:i/>
          <w:sz w:val="28"/>
          <w:szCs w:val="28"/>
          <w:lang w:val="el-GR"/>
        </w:rPr>
        <w:t>Ανθίμου (1991) 1 Α.Α.Δ. 41</w:t>
      </w:r>
      <w:r w:rsidRPr="009645CF">
        <w:rPr>
          <w:rFonts w:ascii="Arial" w:hAnsi="Arial" w:cs="Arial"/>
          <w:sz w:val="28"/>
          <w:szCs w:val="28"/>
          <w:lang w:val="el-GR"/>
        </w:rPr>
        <w:t>, 46)</w:t>
      </w:r>
      <w:r>
        <w:rPr>
          <w:rFonts w:ascii="Arial" w:hAnsi="Arial" w:cs="Arial"/>
          <w:sz w:val="28"/>
          <w:szCs w:val="28"/>
          <w:lang w:val="el-GR"/>
        </w:rPr>
        <w:t>.</w:t>
      </w:r>
      <w:r w:rsidRPr="009645CF">
        <w:rPr>
          <w:rFonts w:ascii="Arial" w:hAnsi="Arial" w:cs="Arial"/>
          <w:sz w:val="28"/>
          <w:szCs w:val="28"/>
          <w:lang w:val="el-GR"/>
        </w:rPr>
        <w:t xml:space="preserve"> </w:t>
      </w:r>
      <w:r>
        <w:rPr>
          <w:rFonts w:ascii="Arial" w:hAnsi="Arial" w:cs="Arial"/>
          <w:sz w:val="28"/>
          <w:szCs w:val="28"/>
          <w:lang w:val="el-GR"/>
        </w:rPr>
        <w:t xml:space="preserve"> Περαιτέρω, ο </w:t>
      </w:r>
      <w:proofErr w:type="spellStart"/>
      <w:r>
        <w:rPr>
          <w:rFonts w:ascii="Arial" w:hAnsi="Arial" w:cs="Arial"/>
          <w:sz w:val="28"/>
          <w:szCs w:val="28"/>
          <w:lang w:val="el-GR"/>
        </w:rPr>
        <w:t>αιτητής</w:t>
      </w:r>
      <w:proofErr w:type="spellEnd"/>
      <w:r>
        <w:rPr>
          <w:rFonts w:ascii="Arial" w:hAnsi="Arial" w:cs="Arial"/>
          <w:sz w:val="28"/>
          <w:szCs w:val="28"/>
          <w:lang w:val="el-GR"/>
        </w:rPr>
        <w:t xml:space="preserve"> πρέπει να έχει δικαίωμα να ζητήσει την εκτέλεση του συγκεκριμένου καθήκοντος και να έχει, προτού αποταθεί στο Δικαστήριο για άδεια, αιτηθεί από το δημόσιο όργανο την εκτέλεση του καθήκοντος και το δημόσιο όργανο να έχει αρνηθεί να συμμορφωθεί (</w:t>
      </w:r>
      <w:r w:rsidRPr="009645CF">
        <w:rPr>
          <w:rFonts w:ascii="Arial" w:hAnsi="Arial" w:cs="Arial"/>
          <w:b/>
          <w:i/>
          <w:iCs/>
          <w:sz w:val="28"/>
          <w:szCs w:val="28"/>
          <w:lang w:val="el-GR"/>
        </w:rPr>
        <w:t xml:space="preserve">Χριστοδούλου άλλως </w:t>
      </w:r>
      <w:proofErr w:type="spellStart"/>
      <w:r w:rsidRPr="009645CF">
        <w:rPr>
          <w:rFonts w:ascii="Arial" w:hAnsi="Arial" w:cs="Arial"/>
          <w:b/>
          <w:i/>
          <w:iCs/>
          <w:sz w:val="28"/>
          <w:szCs w:val="28"/>
          <w:lang w:val="el-GR"/>
        </w:rPr>
        <w:t>Ρόπας</w:t>
      </w:r>
      <w:proofErr w:type="spellEnd"/>
      <w:r>
        <w:rPr>
          <w:rFonts w:ascii="Arial" w:hAnsi="Arial" w:cs="Arial"/>
          <w:b/>
          <w:sz w:val="28"/>
          <w:szCs w:val="28"/>
          <w:lang w:val="el-GR"/>
        </w:rPr>
        <w:t xml:space="preserve"> </w:t>
      </w:r>
      <w:r w:rsidRPr="009645CF">
        <w:rPr>
          <w:rFonts w:ascii="Arial" w:hAnsi="Arial" w:cs="Arial"/>
          <w:b/>
          <w:bCs/>
          <w:i/>
          <w:iCs/>
          <w:sz w:val="28"/>
          <w:szCs w:val="28"/>
          <w:lang w:val="el-GR"/>
        </w:rPr>
        <w:t>(2008) 1(Α) Α.Α.Δ. 43</w:t>
      </w:r>
      <w:r>
        <w:rPr>
          <w:rFonts w:ascii="Arial" w:hAnsi="Arial" w:cs="Arial"/>
          <w:sz w:val="28"/>
          <w:szCs w:val="28"/>
          <w:lang w:val="el-GR"/>
        </w:rPr>
        <w:t xml:space="preserve">, 47).  </w:t>
      </w:r>
    </w:p>
    <w:p w14:paraId="4431EEAF" w14:textId="77777777" w:rsidR="009645CF" w:rsidRDefault="009645CF" w:rsidP="009645CF">
      <w:pPr>
        <w:spacing w:line="480" w:lineRule="auto"/>
        <w:jc w:val="both"/>
        <w:rPr>
          <w:rFonts w:ascii="Arial" w:hAnsi="Arial" w:cs="Arial"/>
          <w:sz w:val="28"/>
          <w:szCs w:val="28"/>
          <w:lang w:val="el-GR"/>
        </w:rPr>
      </w:pPr>
    </w:p>
    <w:p w14:paraId="58CD7BD7" w14:textId="6AD80AE1" w:rsidR="009645CF" w:rsidRDefault="00D32A89" w:rsidP="009645CF">
      <w:pPr>
        <w:spacing w:line="480" w:lineRule="auto"/>
        <w:jc w:val="both"/>
        <w:rPr>
          <w:rFonts w:ascii="Arial" w:hAnsi="Arial" w:cs="Arial"/>
          <w:sz w:val="28"/>
          <w:szCs w:val="28"/>
          <w:lang w:val="el-GR"/>
        </w:rPr>
      </w:pPr>
      <w:r>
        <w:rPr>
          <w:rFonts w:ascii="Arial" w:hAnsi="Arial" w:cs="Arial"/>
          <w:sz w:val="28"/>
          <w:szCs w:val="28"/>
          <w:lang w:val="el-GR"/>
        </w:rPr>
        <w:t xml:space="preserve">  Διάταγμα </w:t>
      </w:r>
      <w:r w:rsidR="004B7EA4">
        <w:rPr>
          <w:rFonts w:ascii="Arial" w:hAnsi="Arial" w:cs="Arial"/>
          <w:sz w:val="28"/>
          <w:szCs w:val="28"/>
          <w:lang w:val="en-US"/>
        </w:rPr>
        <w:t>mandamus</w:t>
      </w:r>
      <w:r w:rsidR="004B7EA4">
        <w:rPr>
          <w:rFonts w:ascii="Arial" w:hAnsi="Arial" w:cs="Arial"/>
          <w:sz w:val="28"/>
          <w:szCs w:val="28"/>
          <w:lang w:val="el-GR"/>
        </w:rPr>
        <w:t xml:space="preserve"> </w:t>
      </w:r>
      <w:r>
        <w:rPr>
          <w:rFonts w:ascii="Arial" w:hAnsi="Arial" w:cs="Arial"/>
          <w:sz w:val="28"/>
          <w:szCs w:val="28"/>
          <w:lang w:val="el-GR"/>
        </w:rPr>
        <w:t xml:space="preserve">μπορεί να εκδοθεί και εναντίον μη δικαστικής αρχής, νοουμένου ότι το επιδιωκόμενο προς εκτέλεση καθήκον εμπίπτει στο ιδιωτικό δίκαιο </w:t>
      </w:r>
      <w:r w:rsidRPr="00D32A89">
        <w:rPr>
          <w:rFonts w:ascii="Arial" w:hAnsi="Arial" w:cs="Arial"/>
          <w:sz w:val="28"/>
          <w:szCs w:val="28"/>
          <w:lang w:val="el-GR"/>
        </w:rPr>
        <w:t>(</w:t>
      </w:r>
      <w:r w:rsidRPr="00D32A89">
        <w:rPr>
          <w:rFonts w:ascii="Arial" w:hAnsi="Arial" w:cs="Arial"/>
          <w:b/>
          <w:i/>
          <w:iCs/>
          <w:sz w:val="28"/>
          <w:szCs w:val="28"/>
          <w:lang w:val="en-US"/>
        </w:rPr>
        <w:t>Republic</w:t>
      </w:r>
      <w:r w:rsidRPr="00D32A89">
        <w:rPr>
          <w:rFonts w:ascii="Arial" w:hAnsi="Arial" w:cs="Arial"/>
          <w:b/>
          <w:i/>
          <w:iCs/>
          <w:sz w:val="28"/>
          <w:szCs w:val="28"/>
          <w:lang w:val="el-GR"/>
        </w:rPr>
        <w:t xml:space="preserve"> </w:t>
      </w:r>
      <w:r w:rsidRPr="00D32A89">
        <w:rPr>
          <w:rFonts w:ascii="Arial" w:hAnsi="Arial" w:cs="Arial"/>
          <w:b/>
          <w:i/>
          <w:iCs/>
          <w:sz w:val="28"/>
          <w:szCs w:val="28"/>
          <w:lang w:val="en-US"/>
        </w:rPr>
        <w:t>v</w:t>
      </w:r>
      <w:r w:rsidRPr="00D32A89">
        <w:rPr>
          <w:rFonts w:ascii="Arial" w:hAnsi="Arial" w:cs="Arial"/>
          <w:b/>
          <w:i/>
          <w:iCs/>
          <w:sz w:val="28"/>
          <w:szCs w:val="28"/>
          <w:lang w:val="el-GR"/>
        </w:rPr>
        <w:t xml:space="preserve"> </w:t>
      </w:r>
      <w:r w:rsidRPr="00D32A89">
        <w:rPr>
          <w:rFonts w:ascii="Arial" w:hAnsi="Arial" w:cs="Arial"/>
          <w:b/>
          <w:i/>
          <w:iCs/>
          <w:sz w:val="28"/>
          <w:szCs w:val="28"/>
          <w:lang w:val="en-US"/>
        </w:rPr>
        <w:t>M</w:t>
      </w:r>
      <w:r w:rsidRPr="00D32A89">
        <w:rPr>
          <w:rFonts w:ascii="Arial" w:hAnsi="Arial" w:cs="Arial"/>
          <w:b/>
          <w:i/>
          <w:iCs/>
          <w:sz w:val="28"/>
          <w:szCs w:val="28"/>
          <w:lang w:val="el-GR"/>
        </w:rPr>
        <w:t>.</w:t>
      </w:r>
      <w:r w:rsidRPr="00D32A89">
        <w:rPr>
          <w:rFonts w:ascii="Arial" w:hAnsi="Arial" w:cs="Arial"/>
          <w:b/>
          <w:i/>
          <w:iCs/>
          <w:sz w:val="28"/>
          <w:szCs w:val="28"/>
          <w:lang w:val="en-US"/>
        </w:rPr>
        <w:t>D</w:t>
      </w:r>
      <w:r w:rsidRPr="00D32A89">
        <w:rPr>
          <w:rFonts w:ascii="Arial" w:hAnsi="Arial" w:cs="Arial"/>
          <w:b/>
          <w:i/>
          <w:iCs/>
          <w:sz w:val="28"/>
          <w:szCs w:val="28"/>
          <w:lang w:val="el-GR"/>
        </w:rPr>
        <w:t>.</w:t>
      </w:r>
      <w:r w:rsidRPr="00D32A89">
        <w:rPr>
          <w:rFonts w:ascii="Arial" w:hAnsi="Arial" w:cs="Arial"/>
          <w:b/>
          <w:i/>
          <w:iCs/>
          <w:sz w:val="28"/>
          <w:szCs w:val="28"/>
          <w:lang w:val="en-US"/>
        </w:rPr>
        <w:t>M</w:t>
      </w:r>
      <w:r w:rsidRPr="00D32A89">
        <w:rPr>
          <w:rFonts w:ascii="Arial" w:hAnsi="Arial" w:cs="Arial"/>
          <w:b/>
          <w:i/>
          <w:iCs/>
          <w:sz w:val="28"/>
          <w:szCs w:val="28"/>
          <w:lang w:val="el-GR"/>
        </w:rPr>
        <w:t xml:space="preserve">. </w:t>
      </w:r>
      <w:r w:rsidRPr="00D32A89">
        <w:rPr>
          <w:rFonts w:ascii="Arial" w:hAnsi="Arial" w:cs="Arial"/>
          <w:b/>
          <w:i/>
          <w:iCs/>
          <w:sz w:val="28"/>
          <w:szCs w:val="28"/>
          <w:lang w:val="en-US"/>
        </w:rPr>
        <w:t>Estate</w:t>
      </w:r>
      <w:r w:rsidRPr="00D32A89">
        <w:rPr>
          <w:rFonts w:ascii="Arial" w:hAnsi="Arial" w:cs="Arial"/>
          <w:b/>
          <w:i/>
          <w:iCs/>
          <w:sz w:val="28"/>
          <w:szCs w:val="28"/>
          <w:lang w:val="el-GR"/>
        </w:rPr>
        <w:t xml:space="preserve"> </w:t>
      </w:r>
      <w:r w:rsidRPr="00D32A89">
        <w:rPr>
          <w:rFonts w:ascii="Arial" w:hAnsi="Arial" w:cs="Arial"/>
          <w:b/>
          <w:bCs/>
          <w:i/>
          <w:iCs/>
          <w:sz w:val="28"/>
          <w:szCs w:val="28"/>
          <w:lang w:val="el-GR"/>
        </w:rPr>
        <w:t xml:space="preserve">(1982) 3 </w:t>
      </w:r>
      <w:r w:rsidRPr="00D32A89">
        <w:rPr>
          <w:rFonts w:ascii="Arial" w:hAnsi="Arial" w:cs="Arial"/>
          <w:b/>
          <w:bCs/>
          <w:i/>
          <w:iCs/>
          <w:sz w:val="28"/>
          <w:szCs w:val="28"/>
          <w:lang w:val="en-US"/>
        </w:rPr>
        <w:t>C</w:t>
      </w:r>
      <w:r w:rsidRPr="00D32A89">
        <w:rPr>
          <w:rFonts w:ascii="Arial" w:hAnsi="Arial" w:cs="Arial"/>
          <w:b/>
          <w:bCs/>
          <w:i/>
          <w:iCs/>
          <w:sz w:val="28"/>
          <w:szCs w:val="28"/>
          <w:lang w:val="el-GR"/>
        </w:rPr>
        <w:t>.</w:t>
      </w:r>
      <w:r w:rsidRPr="00D32A89">
        <w:rPr>
          <w:rFonts w:ascii="Arial" w:hAnsi="Arial" w:cs="Arial"/>
          <w:b/>
          <w:bCs/>
          <w:i/>
          <w:iCs/>
          <w:sz w:val="28"/>
          <w:szCs w:val="28"/>
          <w:lang w:val="en-US"/>
        </w:rPr>
        <w:t>L</w:t>
      </w:r>
      <w:r w:rsidRPr="00D32A89">
        <w:rPr>
          <w:rFonts w:ascii="Arial" w:hAnsi="Arial" w:cs="Arial"/>
          <w:b/>
          <w:bCs/>
          <w:i/>
          <w:iCs/>
          <w:sz w:val="28"/>
          <w:szCs w:val="28"/>
          <w:lang w:val="el-GR"/>
        </w:rPr>
        <w:t>.</w:t>
      </w:r>
      <w:r w:rsidRPr="00D32A89">
        <w:rPr>
          <w:rFonts w:ascii="Arial" w:hAnsi="Arial" w:cs="Arial"/>
          <w:b/>
          <w:bCs/>
          <w:i/>
          <w:iCs/>
          <w:sz w:val="28"/>
          <w:szCs w:val="28"/>
          <w:lang w:val="en-US"/>
        </w:rPr>
        <w:t>R</w:t>
      </w:r>
      <w:r w:rsidRPr="00D32A89">
        <w:rPr>
          <w:rFonts w:ascii="Arial" w:hAnsi="Arial" w:cs="Arial"/>
          <w:b/>
          <w:bCs/>
          <w:i/>
          <w:iCs/>
          <w:sz w:val="28"/>
          <w:szCs w:val="28"/>
          <w:lang w:val="el-GR"/>
        </w:rPr>
        <w:t>. 642</w:t>
      </w:r>
      <w:r w:rsidRPr="00D32A89">
        <w:rPr>
          <w:rFonts w:ascii="Arial" w:hAnsi="Arial" w:cs="Arial"/>
          <w:sz w:val="28"/>
          <w:szCs w:val="28"/>
          <w:lang w:val="el-GR"/>
        </w:rPr>
        <w:t>,</w:t>
      </w:r>
      <w:r w:rsidR="004B7EA4">
        <w:rPr>
          <w:rFonts w:ascii="Arial" w:hAnsi="Arial" w:cs="Arial"/>
          <w:sz w:val="28"/>
          <w:szCs w:val="28"/>
          <w:lang w:val="el-GR"/>
        </w:rPr>
        <w:t xml:space="preserve"> 651 και</w:t>
      </w:r>
      <w:r w:rsidRPr="00D32A89">
        <w:rPr>
          <w:rFonts w:ascii="Arial" w:hAnsi="Arial" w:cs="Arial"/>
          <w:sz w:val="28"/>
          <w:szCs w:val="28"/>
          <w:lang w:val="el-GR"/>
        </w:rPr>
        <w:t xml:space="preserve"> </w:t>
      </w:r>
      <w:r w:rsidRPr="00D32A89">
        <w:rPr>
          <w:rFonts w:ascii="Arial" w:hAnsi="Arial" w:cs="Arial"/>
          <w:b/>
          <w:i/>
          <w:iCs/>
          <w:sz w:val="28"/>
          <w:szCs w:val="28"/>
          <w:lang w:val="en-US"/>
        </w:rPr>
        <w:t>In</w:t>
      </w:r>
      <w:r w:rsidRPr="00D32A89">
        <w:rPr>
          <w:rFonts w:ascii="Arial" w:hAnsi="Arial" w:cs="Arial"/>
          <w:b/>
          <w:i/>
          <w:iCs/>
          <w:sz w:val="28"/>
          <w:szCs w:val="28"/>
          <w:lang w:val="el-GR"/>
        </w:rPr>
        <w:t xml:space="preserve"> </w:t>
      </w:r>
      <w:r w:rsidRPr="00D32A89">
        <w:rPr>
          <w:rFonts w:ascii="Arial" w:hAnsi="Arial" w:cs="Arial"/>
          <w:b/>
          <w:i/>
          <w:iCs/>
          <w:sz w:val="28"/>
          <w:szCs w:val="28"/>
          <w:lang w:val="en-US"/>
        </w:rPr>
        <w:t>re</w:t>
      </w:r>
      <w:r w:rsidRPr="00D32A89">
        <w:rPr>
          <w:rFonts w:ascii="Arial" w:hAnsi="Arial" w:cs="Arial"/>
          <w:b/>
          <w:i/>
          <w:iCs/>
          <w:sz w:val="28"/>
          <w:szCs w:val="28"/>
          <w:lang w:val="el-GR"/>
        </w:rPr>
        <w:t xml:space="preserve"> </w:t>
      </w:r>
      <w:proofErr w:type="spellStart"/>
      <w:r w:rsidRPr="00D32A89">
        <w:rPr>
          <w:rFonts w:ascii="Arial" w:hAnsi="Arial" w:cs="Arial"/>
          <w:b/>
          <w:i/>
          <w:iCs/>
          <w:sz w:val="28"/>
          <w:szCs w:val="28"/>
          <w:lang w:val="en-US"/>
        </w:rPr>
        <w:t>Moschatos</w:t>
      </w:r>
      <w:proofErr w:type="spellEnd"/>
      <w:r w:rsidRPr="00D32A89">
        <w:rPr>
          <w:rFonts w:ascii="Arial" w:hAnsi="Arial" w:cs="Arial"/>
          <w:b/>
          <w:i/>
          <w:iCs/>
          <w:sz w:val="28"/>
          <w:szCs w:val="28"/>
          <w:lang w:val="el-GR"/>
        </w:rPr>
        <w:t xml:space="preserve"> (1985) 1 </w:t>
      </w:r>
      <w:r w:rsidRPr="00D32A89">
        <w:rPr>
          <w:rFonts w:ascii="Arial" w:hAnsi="Arial" w:cs="Arial"/>
          <w:b/>
          <w:i/>
          <w:iCs/>
          <w:sz w:val="28"/>
          <w:szCs w:val="28"/>
          <w:lang w:val="en-US"/>
        </w:rPr>
        <w:t>C</w:t>
      </w:r>
      <w:r w:rsidRPr="00D32A89">
        <w:rPr>
          <w:rFonts w:ascii="Arial" w:hAnsi="Arial" w:cs="Arial"/>
          <w:b/>
          <w:i/>
          <w:iCs/>
          <w:sz w:val="28"/>
          <w:szCs w:val="28"/>
          <w:lang w:val="el-GR"/>
        </w:rPr>
        <w:t>.</w:t>
      </w:r>
      <w:r w:rsidRPr="00D32A89">
        <w:rPr>
          <w:rFonts w:ascii="Arial" w:hAnsi="Arial" w:cs="Arial"/>
          <w:b/>
          <w:i/>
          <w:iCs/>
          <w:sz w:val="28"/>
          <w:szCs w:val="28"/>
          <w:lang w:val="en-US"/>
        </w:rPr>
        <w:t>L</w:t>
      </w:r>
      <w:r w:rsidRPr="00D32A89">
        <w:rPr>
          <w:rFonts w:ascii="Arial" w:hAnsi="Arial" w:cs="Arial"/>
          <w:b/>
          <w:i/>
          <w:iCs/>
          <w:sz w:val="28"/>
          <w:szCs w:val="28"/>
          <w:lang w:val="el-GR"/>
        </w:rPr>
        <w:t>.</w:t>
      </w:r>
      <w:r w:rsidRPr="00D32A89">
        <w:rPr>
          <w:rFonts w:ascii="Arial" w:hAnsi="Arial" w:cs="Arial"/>
          <w:b/>
          <w:i/>
          <w:iCs/>
          <w:sz w:val="28"/>
          <w:szCs w:val="28"/>
          <w:lang w:val="en-US"/>
        </w:rPr>
        <w:t>R</w:t>
      </w:r>
      <w:r w:rsidRPr="00D32A89">
        <w:rPr>
          <w:rFonts w:ascii="Arial" w:hAnsi="Arial" w:cs="Arial"/>
          <w:b/>
          <w:i/>
          <w:iCs/>
          <w:sz w:val="28"/>
          <w:szCs w:val="28"/>
          <w:lang w:val="el-GR"/>
        </w:rPr>
        <w:t>. 381</w:t>
      </w:r>
      <w:r w:rsidRPr="00D32A89">
        <w:rPr>
          <w:rFonts w:ascii="Arial" w:hAnsi="Arial" w:cs="Arial"/>
          <w:sz w:val="28"/>
          <w:szCs w:val="28"/>
          <w:lang w:val="el-GR"/>
        </w:rPr>
        <w:t>, 385).</w:t>
      </w:r>
      <w:r>
        <w:rPr>
          <w:rFonts w:ascii="Arial" w:hAnsi="Arial" w:cs="Arial"/>
          <w:sz w:val="28"/>
          <w:szCs w:val="28"/>
          <w:lang w:val="el-GR"/>
        </w:rPr>
        <w:t xml:space="preserve">  </w:t>
      </w:r>
    </w:p>
    <w:p w14:paraId="616492F0" w14:textId="77777777" w:rsidR="004B7EA4" w:rsidRDefault="004B7EA4" w:rsidP="009645CF">
      <w:pPr>
        <w:spacing w:line="480" w:lineRule="auto"/>
        <w:jc w:val="both"/>
        <w:rPr>
          <w:rFonts w:ascii="Arial" w:hAnsi="Arial" w:cs="Arial"/>
          <w:sz w:val="28"/>
          <w:szCs w:val="28"/>
          <w:lang w:val="el-GR"/>
        </w:rPr>
      </w:pPr>
    </w:p>
    <w:p w14:paraId="4D2D77CC" w14:textId="26E5650D" w:rsidR="00156DA5" w:rsidRDefault="00156DA5" w:rsidP="00156DA5">
      <w:pPr>
        <w:spacing w:line="480" w:lineRule="auto"/>
        <w:jc w:val="both"/>
        <w:rPr>
          <w:rFonts w:ascii="Arial" w:hAnsi="Arial" w:cs="Arial"/>
          <w:spacing w:val="-19"/>
          <w:sz w:val="28"/>
          <w:szCs w:val="28"/>
          <w:lang w:val="el-GR" w:eastAsia="en-GB"/>
        </w:rPr>
      </w:pPr>
      <w:r>
        <w:rPr>
          <w:rFonts w:ascii="Arial" w:hAnsi="Arial" w:cs="Arial"/>
          <w:sz w:val="28"/>
          <w:szCs w:val="28"/>
          <w:lang w:val="el-GR"/>
        </w:rPr>
        <w:t xml:space="preserve">    </w:t>
      </w:r>
      <w:r w:rsidR="009645CF">
        <w:rPr>
          <w:rFonts w:ascii="Arial" w:hAnsi="Arial" w:cs="Arial"/>
          <w:spacing w:val="-1"/>
          <w:sz w:val="28"/>
          <w:szCs w:val="28"/>
          <w:lang w:val="el-GR" w:eastAsia="en-GB"/>
        </w:rPr>
        <w:t xml:space="preserve">Προκύπτει ότι εκ πρώτης όψεως πληρούνται όλες οι προϋποθέσεις για να χορηγηθεί η άδεια.  </w:t>
      </w:r>
      <w:r w:rsidR="00D32A89">
        <w:rPr>
          <w:rFonts w:ascii="Arial" w:hAnsi="Arial" w:cs="Arial"/>
          <w:spacing w:val="-1"/>
          <w:sz w:val="28"/>
          <w:szCs w:val="28"/>
          <w:lang w:val="el-GR" w:eastAsia="en-GB"/>
        </w:rPr>
        <w:t xml:space="preserve">Παρέχεται, συνεπώς, άδεια </w:t>
      </w:r>
      <w:r w:rsidR="009645CF">
        <w:rPr>
          <w:rFonts w:ascii="Arial" w:hAnsi="Arial" w:cs="Arial"/>
          <w:spacing w:val="-1"/>
          <w:sz w:val="28"/>
          <w:szCs w:val="28"/>
          <w:lang w:val="el-GR" w:eastAsia="en-GB"/>
        </w:rPr>
        <w:t xml:space="preserve">στον </w:t>
      </w:r>
      <w:proofErr w:type="spellStart"/>
      <w:r w:rsidR="009645CF">
        <w:rPr>
          <w:rFonts w:ascii="Arial" w:hAnsi="Arial" w:cs="Arial"/>
          <w:spacing w:val="-1"/>
          <w:sz w:val="28"/>
          <w:szCs w:val="28"/>
          <w:lang w:val="el-GR" w:eastAsia="en-GB"/>
        </w:rPr>
        <w:t>Αιτητή</w:t>
      </w:r>
      <w:proofErr w:type="spellEnd"/>
      <w:r w:rsidR="00D32A89">
        <w:rPr>
          <w:rFonts w:ascii="Arial" w:hAnsi="Arial" w:cs="Arial"/>
          <w:spacing w:val="-4"/>
          <w:sz w:val="28"/>
          <w:szCs w:val="28"/>
          <w:lang w:val="el-GR" w:eastAsia="en-GB"/>
        </w:rPr>
        <w:t xml:space="preserve"> να καταχωρήσ</w:t>
      </w:r>
      <w:r w:rsidR="009645CF">
        <w:rPr>
          <w:rFonts w:ascii="Arial" w:hAnsi="Arial" w:cs="Arial"/>
          <w:spacing w:val="-4"/>
          <w:sz w:val="28"/>
          <w:szCs w:val="28"/>
          <w:lang w:val="el-GR" w:eastAsia="en-GB"/>
        </w:rPr>
        <w:t xml:space="preserve">ει </w:t>
      </w:r>
      <w:r w:rsidR="00D32A89">
        <w:rPr>
          <w:rFonts w:ascii="Arial" w:hAnsi="Arial" w:cs="Arial"/>
          <w:spacing w:val="-4"/>
          <w:sz w:val="28"/>
          <w:szCs w:val="28"/>
          <w:lang w:val="el-GR" w:eastAsia="en-GB"/>
        </w:rPr>
        <w:t xml:space="preserve">αίτηση με κλήση για </w:t>
      </w:r>
      <w:r w:rsidR="00D32A89">
        <w:rPr>
          <w:rFonts w:ascii="Arial" w:hAnsi="Arial" w:cs="Arial"/>
          <w:sz w:val="28"/>
          <w:szCs w:val="28"/>
          <w:lang w:val="el-GR"/>
        </w:rPr>
        <w:t xml:space="preserve">την έκδοση </w:t>
      </w:r>
      <w:proofErr w:type="spellStart"/>
      <w:r w:rsidR="00D32A89">
        <w:rPr>
          <w:rFonts w:ascii="Arial" w:hAnsi="Arial" w:cs="Arial"/>
          <w:sz w:val="28"/>
          <w:szCs w:val="28"/>
          <w:lang w:val="el-GR"/>
        </w:rPr>
        <w:t>προνοµιακού</w:t>
      </w:r>
      <w:proofErr w:type="spellEnd"/>
      <w:r w:rsidR="00D32A89">
        <w:rPr>
          <w:rFonts w:ascii="Arial" w:hAnsi="Arial" w:cs="Arial"/>
          <w:sz w:val="28"/>
          <w:szCs w:val="28"/>
          <w:lang w:val="el-GR"/>
        </w:rPr>
        <w:t xml:space="preserve"> </w:t>
      </w:r>
      <w:proofErr w:type="spellStart"/>
      <w:r w:rsidR="00D32A89">
        <w:rPr>
          <w:rFonts w:ascii="Arial" w:hAnsi="Arial" w:cs="Arial"/>
          <w:sz w:val="28"/>
          <w:szCs w:val="28"/>
          <w:lang w:val="el-GR"/>
        </w:rPr>
        <w:t>εντάλµατος</w:t>
      </w:r>
      <w:proofErr w:type="spellEnd"/>
      <w:r w:rsidR="00D32A89">
        <w:rPr>
          <w:rFonts w:ascii="Arial" w:hAnsi="Arial" w:cs="Arial"/>
          <w:spacing w:val="-4"/>
          <w:sz w:val="28"/>
          <w:szCs w:val="28"/>
          <w:lang w:val="el-GR" w:eastAsia="en-GB"/>
        </w:rPr>
        <w:t xml:space="preserve"> </w:t>
      </w:r>
      <w:r w:rsidR="00676C92">
        <w:rPr>
          <w:rFonts w:ascii="Arial" w:hAnsi="Arial" w:cs="Arial"/>
          <w:sz w:val="28"/>
          <w:szCs w:val="28"/>
          <w:lang w:val="en-US"/>
        </w:rPr>
        <w:t>mandamus</w:t>
      </w:r>
      <w:r w:rsidR="00676C92">
        <w:rPr>
          <w:rFonts w:ascii="Arial" w:hAnsi="Arial" w:cs="Arial"/>
          <w:sz w:val="28"/>
          <w:szCs w:val="28"/>
          <w:lang w:val="el-GR"/>
        </w:rPr>
        <w:t xml:space="preserve"> </w:t>
      </w:r>
      <w:r w:rsidR="00D32A89">
        <w:rPr>
          <w:rFonts w:ascii="Arial" w:hAnsi="Arial" w:cs="Arial"/>
          <w:spacing w:val="-4"/>
          <w:sz w:val="28"/>
          <w:szCs w:val="28"/>
          <w:lang w:val="el-GR" w:eastAsia="en-GB"/>
        </w:rPr>
        <w:t>για τους λόγους που αναφέρονται στην Έκθεση</w:t>
      </w:r>
      <w:r w:rsidR="00D32A89">
        <w:rPr>
          <w:rFonts w:ascii="Arial" w:hAnsi="Arial" w:cs="Arial"/>
          <w:spacing w:val="-19"/>
          <w:sz w:val="28"/>
          <w:szCs w:val="28"/>
          <w:lang w:val="el-GR" w:eastAsia="en-GB"/>
        </w:rPr>
        <w:t xml:space="preserve">.   </w:t>
      </w:r>
    </w:p>
    <w:p w14:paraId="60D64DE2" w14:textId="77777777" w:rsidR="00156DA5" w:rsidRDefault="00156DA5" w:rsidP="00156DA5">
      <w:pPr>
        <w:spacing w:line="480" w:lineRule="auto"/>
        <w:jc w:val="both"/>
        <w:rPr>
          <w:rFonts w:ascii="Arial" w:hAnsi="Arial" w:cs="Arial"/>
          <w:spacing w:val="-19"/>
          <w:sz w:val="28"/>
          <w:szCs w:val="28"/>
          <w:lang w:val="el-GR" w:eastAsia="en-GB"/>
        </w:rPr>
      </w:pPr>
    </w:p>
    <w:p w14:paraId="5BD973F9" w14:textId="13442B4F" w:rsidR="009F187E" w:rsidRDefault="00156DA5" w:rsidP="004B7EA4">
      <w:pPr>
        <w:spacing w:line="480" w:lineRule="auto"/>
        <w:jc w:val="both"/>
        <w:rPr>
          <w:rFonts w:ascii="Arial" w:hAnsi="Arial" w:cs="Arial"/>
          <w:sz w:val="28"/>
          <w:szCs w:val="28"/>
          <w:lang w:val="el-GR"/>
        </w:rPr>
      </w:pPr>
      <w:r>
        <w:rPr>
          <w:rFonts w:ascii="Arial" w:hAnsi="Arial" w:cs="Arial"/>
          <w:spacing w:val="-19"/>
          <w:sz w:val="28"/>
          <w:szCs w:val="28"/>
          <w:lang w:val="el-GR" w:eastAsia="en-GB"/>
        </w:rPr>
        <w:t xml:space="preserve">    </w:t>
      </w:r>
      <w:r w:rsidR="00D32A89">
        <w:rPr>
          <w:rFonts w:ascii="Arial" w:hAnsi="Arial" w:cs="Arial"/>
          <w:sz w:val="28"/>
          <w:szCs w:val="28"/>
          <w:lang w:val="el-GR"/>
        </w:rPr>
        <w:t xml:space="preserve">Η αίτηση να καταχωριστεί μέσα σε </w:t>
      </w:r>
      <w:r w:rsidR="009645CF">
        <w:rPr>
          <w:rFonts w:ascii="Arial" w:hAnsi="Arial" w:cs="Arial"/>
          <w:sz w:val="28"/>
          <w:szCs w:val="28"/>
          <w:lang w:val="el-GR"/>
        </w:rPr>
        <w:t>επτά</w:t>
      </w:r>
      <w:r w:rsidR="00D32A89">
        <w:rPr>
          <w:rFonts w:ascii="Arial" w:hAnsi="Arial" w:cs="Arial"/>
          <w:sz w:val="28"/>
          <w:szCs w:val="28"/>
          <w:lang w:val="el-GR"/>
        </w:rPr>
        <w:t xml:space="preserve"> ημέρες και να επιδοθεί στ</w:t>
      </w:r>
      <w:r w:rsidR="009645CF">
        <w:rPr>
          <w:rFonts w:ascii="Arial" w:hAnsi="Arial" w:cs="Arial"/>
          <w:sz w:val="28"/>
          <w:szCs w:val="28"/>
          <w:lang w:val="el-GR"/>
        </w:rPr>
        <w:t>ο</w:t>
      </w:r>
      <w:r w:rsidR="00D32A89">
        <w:rPr>
          <w:rFonts w:ascii="Arial" w:hAnsi="Arial" w:cs="Arial"/>
          <w:sz w:val="28"/>
          <w:szCs w:val="28"/>
          <w:lang w:val="el-GR"/>
        </w:rPr>
        <w:t xml:space="preserve">ν Καθ’ </w:t>
      </w:r>
      <w:r w:rsidR="009645CF">
        <w:rPr>
          <w:rFonts w:ascii="Arial" w:hAnsi="Arial" w:cs="Arial"/>
          <w:sz w:val="28"/>
          <w:szCs w:val="28"/>
          <w:lang w:val="el-GR"/>
        </w:rPr>
        <w:t>ου</w:t>
      </w:r>
      <w:r w:rsidR="00D32A89">
        <w:rPr>
          <w:rFonts w:ascii="Arial" w:hAnsi="Arial" w:cs="Arial"/>
          <w:sz w:val="28"/>
          <w:szCs w:val="28"/>
          <w:lang w:val="el-GR"/>
        </w:rPr>
        <w:t xml:space="preserve"> η Αίτηση τουλάχιστο </w:t>
      </w:r>
      <w:r w:rsidR="009645CF">
        <w:rPr>
          <w:rFonts w:ascii="Arial" w:hAnsi="Arial" w:cs="Arial"/>
          <w:sz w:val="28"/>
          <w:szCs w:val="28"/>
          <w:lang w:val="el-GR"/>
        </w:rPr>
        <w:t>τέσσερις</w:t>
      </w:r>
      <w:r w:rsidR="00D32A89">
        <w:rPr>
          <w:rFonts w:ascii="Arial" w:hAnsi="Arial" w:cs="Arial"/>
          <w:sz w:val="28"/>
          <w:szCs w:val="28"/>
          <w:lang w:val="el-GR"/>
        </w:rPr>
        <w:t xml:space="preserve"> ημέρες πριν τη δικάσιμο.  Εφόσον η αίτηση καταχωριστεί ως ανωτέρω, ο Πρωτοκολλητής να την ορίσει  την </w:t>
      </w:r>
      <w:r w:rsidR="009645CF">
        <w:rPr>
          <w:rFonts w:ascii="Arial" w:hAnsi="Arial" w:cs="Arial"/>
          <w:sz w:val="28"/>
          <w:szCs w:val="28"/>
          <w:lang w:val="el-GR"/>
        </w:rPr>
        <w:t>6.11</w:t>
      </w:r>
      <w:r w:rsidR="00D32A89">
        <w:rPr>
          <w:rFonts w:ascii="Arial" w:hAnsi="Arial" w:cs="Arial"/>
          <w:sz w:val="28"/>
          <w:szCs w:val="28"/>
          <w:lang w:val="el-GR"/>
        </w:rPr>
        <w:t xml:space="preserve">.2023 και ώρα 09:00.  </w:t>
      </w:r>
      <w:r w:rsidRPr="00156DA5">
        <w:rPr>
          <w:rFonts w:ascii="Arial" w:hAnsi="Arial" w:cs="Arial"/>
          <w:sz w:val="28"/>
          <w:szCs w:val="28"/>
          <w:lang w:val="el-GR"/>
        </w:rPr>
        <w:t xml:space="preserve">Τα έξοδα της παρούσας </w:t>
      </w:r>
      <w:r>
        <w:rPr>
          <w:rFonts w:ascii="Arial" w:hAnsi="Arial" w:cs="Arial"/>
          <w:sz w:val="28"/>
          <w:szCs w:val="28"/>
          <w:lang w:val="el-GR"/>
        </w:rPr>
        <w:t>Α</w:t>
      </w:r>
      <w:r w:rsidRPr="00156DA5">
        <w:rPr>
          <w:rFonts w:ascii="Arial" w:hAnsi="Arial" w:cs="Arial"/>
          <w:sz w:val="28"/>
          <w:szCs w:val="28"/>
          <w:lang w:val="el-GR"/>
        </w:rPr>
        <w:t>ίτησης θα είναι έξοδα στην πορεία της αίτησης με κλήση</w:t>
      </w:r>
      <w:r w:rsidR="004B7EA4">
        <w:rPr>
          <w:rFonts w:ascii="Arial" w:hAnsi="Arial" w:cs="Arial"/>
          <w:sz w:val="28"/>
          <w:szCs w:val="28"/>
          <w:lang w:val="el-GR"/>
        </w:rPr>
        <w:t>.</w:t>
      </w:r>
    </w:p>
    <w:p w14:paraId="4042FF75" w14:textId="77777777" w:rsidR="009F187E" w:rsidRDefault="009F187E" w:rsidP="009F187E">
      <w:pPr>
        <w:spacing w:line="480" w:lineRule="auto"/>
        <w:ind w:right="26" w:firstLine="270"/>
        <w:jc w:val="both"/>
        <w:rPr>
          <w:rFonts w:ascii="Arial" w:hAnsi="Arial" w:cs="Arial"/>
          <w:sz w:val="28"/>
          <w:szCs w:val="28"/>
          <w:lang w:val="el-GR"/>
        </w:rPr>
      </w:pPr>
    </w:p>
    <w:p w14:paraId="654F09D6" w14:textId="77777777" w:rsidR="009F187E" w:rsidRDefault="009F187E" w:rsidP="009F187E">
      <w:pPr>
        <w:spacing w:line="480" w:lineRule="auto"/>
        <w:ind w:right="26" w:firstLine="270"/>
        <w:jc w:val="both"/>
        <w:rPr>
          <w:rFonts w:ascii="Arial" w:hAnsi="Arial" w:cs="Arial"/>
          <w:sz w:val="28"/>
          <w:szCs w:val="28"/>
          <w:lang w:val="el-GR"/>
        </w:rPr>
      </w:pPr>
    </w:p>
    <w:p w14:paraId="24394AE2" w14:textId="77777777" w:rsidR="009F187E" w:rsidRDefault="009F187E" w:rsidP="009F187E">
      <w:pPr>
        <w:spacing w:line="480" w:lineRule="auto"/>
        <w:ind w:right="26" w:firstLine="270"/>
        <w:jc w:val="both"/>
        <w:rPr>
          <w:rFonts w:ascii="Arial" w:hAnsi="Arial" w:cs="Arial"/>
          <w:sz w:val="28"/>
          <w:szCs w:val="28"/>
          <w:lang w:val="el-GR"/>
        </w:rPr>
      </w:pPr>
    </w:p>
    <w:p w14:paraId="44FA8868" w14:textId="77777777" w:rsidR="009F187E" w:rsidRDefault="009F187E" w:rsidP="009F187E">
      <w:pPr>
        <w:spacing w:line="480" w:lineRule="auto"/>
        <w:ind w:right="26" w:firstLine="270"/>
        <w:jc w:val="both"/>
        <w:rPr>
          <w:rFonts w:ascii="Arial" w:hAnsi="Arial" w:cs="Arial"/>
          <w:sz w:val="28"/>
          <w:szCs w:val="28"/>
          <w:lang w:val="el-GR"/>
        </w:rPr>
      </w:pPr>
    </w:p>
    <w:p w14:paraId="7FDBD508" w14:textId="2EAFDFD7" w:rsidR="00ED528C" w:rsidRPr="00BC492A" w:rsidRDefault="009F187E" w:rsidP="00156DA5">
      <w:pPr>
        <w:spacing w:line="480" w:lineRule="auto"/>
        <w:ind w:right="26"/>
        <w:jc w:val="center"/>
        <w:rPr>
          <w:lang w:val="el-GR"/>
        </w:rPr>
      </w:pPr>
      <w:r>
        <w:rPr>
          <w:rFonts w:ascii="Arial" w:hAnsi="Arial" w:cs="Arial"/>
          <w:sz w:val="28"/>
          <w:szCs w:val="28"/>
          <w:lang w:val="el-GR"/>
        </w:rPr>
        <w:t xml:space="preserve">                                                           Χ. </w:t>
      </w:r>
      <w:proofErr w:type="spellStart"/>
      <w:r>
        <w:rPr>
          <w:rFonts w:ascii="Arial" w:hAnsi="Arial" w:cs="Arial"/>
          <w:sz w:val="28"/>
          <w:szCs w:val="28"/>
          <w:lang w:val="el-GR"/>
        </w:rPr>
        <w:t>Μαλαχτός</w:t>
      </w:r>
      <w:proofErr w:type="spellEnd"/>
      <w:r>
        <w:rPr>
          <w:rFonts w:ascii="Arial" w:hAnsi="Arial" w:cs="Arial"/>
          <w:sz w:val="28"/>
          <w:szCs w:val="28"/>
          <w:lang w:val="el-GR"/>
        </w:rPr>
        <w:t>, Δ.</w:t>
      </w:r>
    </w:p>
    <w:sectPr w:rsidR="00ED528C" w:rsidRPr="00BC492A" w:rsidSect="00D32A89">
      <w:head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0E5EB" w14:textId="77777777" w:rsidR="00AF6B1A" w:rsidRDefault="00AF6B1A" w:rsidP="00D32A89">
      <w:r>
        <w:separator/>
      </w:r>
    </w:p>
  </w:endnote>
  <w:endnote w:type="continuationSeparator" w:id="0">
    <w:p w14:paraId="1736BAF1" w14:textId="77777777" w:rsidR="00AF6B1A" w:rsidRDefault="00AF6B1A" w:rsidP="00D3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56208" w14:textId="77777777" w:rsidR="00AF6B1A" w:rsidRDefault="00AF6B1A" w:rsidP="00D32A89">
      <w:r>
        <w:separator/>
      </w:r>
    </w:p>
  </w:footnote>
  <w:footnote w:type="continuationSeparator" w:id="0">
    <w:p w14:paraId="61A548E3" w14:textId="77777777" w:rsidR="00AF6B1A" w:rsidRDefault="00AF6B1A" w:rsidP="00D32A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027717"/>
      <w:docPartObj>
        <w:docPartGallery w:val="Page Numbers (Top of Page)"/>
        <w:docPartUnique/>
      </w:docPartObj>
    </w:sdtPr>
    <w:sdtEndPr>
      <w:rPr>
        <w:noProof/>
      </w:rPr>
    </w:sdtEndPr>
    <w:sdtContent>
      <w:p w14:paraId="3D742328" w14:textId="58689D43" w:rsidR="00D32A89" w:rsidRDefault="00D32A89">
        <w:pPr>
          <w:pStyle w:val="Header"/>
          <w:jc w:val="center"/>
        </w:pPr>
        <w:r>
          <w:fldChar w:fldCharType="begin"/>
        </w:r>
        <w:r>
          <w:instrText xml:space="preserve"> PAGE   \* MERGEFORMAT </w:instrText>
        </w:r>
        <w:r>
          <w:fldChar w:fldCharType="separate"/>
        </w:r>
        <w:r w:rsidR="00581205">
          <w:rPr>
            <w:noProof/>
          </w:rPr>
          <w:t>2</w:t>
        </w:r>
        <w:r>
          <w:rPr>
            <w:noProof/>
          </w:rPr>
          <w:fldChar w:fldCharType="end"/>
        </w:r>
      </w:p>
    </w:sdtContent>
  </w:sdt>
  <w:p w14:paraId="57FDE8EC" w14:textId="77777777" w:rsidR="00D32A89" w:rsidRDefault="00D32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6D"/>
    <w:rsid w:val="00055CFA"/>
    <w:rsid w:val="00156DA5"/>
    <w:rsid w:val="001F556D"/>
    <w:rsid w:val="003A5FCA"/>
    <w:rsid w:val="004B7EA4"/>
    <w:rsid w:val="004C534D"/>
    <w:rsid w:val="004D5A7D"/>
    <w:rsid w:val="004E6300"/>
    <w:rsid w:val="00566D40"/>
    <w:rsid w:val="00581205"/>
    <w:rsid w:val="00676C92"/>
    <w:rsid w:val="007A532D"/>
    <w:rsid w:val="008A009D"/>
    <w:rsid w:val="008B078F"/>
    <w:rsid w:val="008C3091"/>
    <w:rsid w:val="009645CF"/>
    <w:rsid w:val="009F187E"/>
    <w:rsid w:val="00AF6B1A"/>
    <w:rsid w:val="00B41636"/>
    <w:rsid w:val="00BA36E4"/>
    <w:rsid w:val="00BC492A"/>
    <w:rsid w:val="00D32A89"/>
    <w:rsid w:val="00E26EBA"/>
    <w:rsid w:val="00E84B0D"/>
    <w:rsid w:val="00ED528C"/>
    <w:rsid w:val="00F027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C91FD"/>
  <w15:chartTrackingRefBased/>
  <w15:docId w15:val="{C293107C-2D99-4FFB-A091-A7C37803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2A"/>
    <w:pPr>
      <w:suppressAutoHyphens/>
      <w:autoSpaceDN w:val="0"/>
      <w:spacing w:after="0" w:line="240" w:lineRule="auto"/>
    </w:pPr>
    <w:rPr>
      <w:rFonts w:ascii="Times New Roman" w:eastAsia="Times New Roman" w:hAnsi="Times New Roman" w:cs="Times New Roman"/>
      <w:kern w:val="0"/>
      <w:sz w:val="24"/>
      <w:szCs w:val="24"/>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BC492A"/>
    <w:pPr>
      <w:widowControl w:val="0"/>
      <w:shd w:val="clear" w:color="auto" w:fill="FFFFFF"/>
      <w:suppressAutoHyphens w:val="0"/>
      <w:autoSpaceDN/>
      <w:spacing w:after="360" w:line="340" w:lineRule="auto"/>
      <w:ind w:firstLine="20"/>
    </w:pPr>
    <w:rPr>
      <w:rFonts w:ascii="Arial" w:eastAsia="Arial" w:hAnsi="Arial" w:cs="Arial"/>
      <w:sz w:val="26"/>
      <w:szCs w:val="26"/>
      <w:lang w:val="en-US"/>
    </w:rPr>
  </w:style>
  <w:style w:type="character" w:customStyle="1" w:styleId="BodyTextChar">
    <w:name w:val="Body Text Char"/>
    <w:basedOn w:val="DefaultParagraphFont"/>
    <w:link w:val="BodyText"/>
    <w:rsid w:val="00BC492A"/>
    <w:rPr>
      <w:rFonts w:ascii="Arial" w:eastAsia="Arial" w:hAnsi="Arial" w:cs="Arial"/>
      <w:kern w:val="0"/>
      <w:sz w:val="26"/>
      <w:szCs w:val="26"/>
      <w:shd w:val="clear" w:color="auto" w:fill="FFFFFF"/>
      <w:lang w:val="en-US"/>
      <w14:ligatures w14:val="none"/>
    </w:rPr>
  </w:style>
  <w:style w:type="character" w:customStyle="1" w:styleId="Bodytext2">
    <w:name w:val="Body text (2)_"/>
    <w:basedOn w:val="DefaultParagraphFont"/>
    <w:link w:val="Bodytext20"/>
    <w:locked/>
    <w:rsid w:val="009F187E"/>
    <w:rPr>
      <w:rFonts w:ascii="Arial" w:eastAsia="Arial" w:hAnsi="Arial" w:cs="Arial"/>
      <w:shd w:val="clear" w:color="auto" w:fill="FFFFFF"/>
    </w:rPr>
  </w:style>
  <w:style w:type="paragraph" w:customStyle="1" w:styleId="Bodytext20">
    <w:name w:val="Body text (2)"/>
    <w:basedOn w:val="Normal"/>
    <w:link w:val="Bodytext2"/>
    <w:rsid w:val="009F187E"/>
    <w:pPr>
      <w:widowControl w:val="0"/>
      <w:shd w:val="clear" w:color="auto" w:fill="FFFFFF"/>
      <w:suppressAutoHyphens w:val="0"/>
      <w:autoSpaceDN/>
      <w:spacing w:before="480" w:line="398" w:lineRule="exact"/>
      <w:jc w:val="both"/>
    </w:pPr>
    <w:rPr>
      <w:rFonts w:ascii="Arial" w:eastAsia="Arial" w:hAnsi="Arial" w:cs="Arial"/>
      <w:kern w:val="2"/>
      <w:sz w:val="22"/>
      <w:szCs w:val="22"/>
      <w:lang w:val="el-GR"/>
      <w14:ligatures w14:val="standardContextual"/>
    </w:rPr>
  </w:style>
  <w:style w:type="paragraph" w:styleId="Header">
    <w:name w:val="header"/>
    <w:basedOn w:val="Normal"/>
    <w:link w:val="HeaderChar"/>
    <w:uiPriority w:val="99"/>
    <w:unhideWhenUsed/>
    <w:rsid w:val="00D32A89"/>
    <w:pPr>
      <w:tabs>
        <w:tab w:val="center" w:pos="4153"/>
        <w:tab w:val="right" w:pos="8306"/>
      </w:tabs>
    </w:pPr>
  </w:style>
  <w:style w:type="character" w:customStyle="1" w:styleId="HeaderChar">
    <w:name w:val="Header Char"/>
    <w:basedOn w:val="DefaultParagraphFont"/>
    <w:link w:val="Header"/>
    <w:uiPriority w:val="99"/>
    <w:rsid w:val="00D32A89"/>
    <w:rPr>
      <w:rFonts w:ascii="Times New Roman" w:eastAsia="Times New Roman" w:hAnsi="Times New Roman" w:cs="Times New Roman"/>
      <w:kern w:val="0"/>
      <w:sz w:val="24"/>
      <w:szCs w:val="24"/>
      <w:lang w:val="en-GB"/>
      <w14:ligatures w14:val="none"/>
    </w:rPr>
  </w:style>
  <w:style w:type="paragraph" w:styleId="Footer">
    <w:name w:val="footer"/>
    <w:basedOn w:val="Normal"/>
    <w:link w:val="FooterChar"/>
    <w:uiPriority w:val="99"/>
    <w:unhideWhenUsed/>
    <w:rsid w:val="00D32A89"/>
    <w:pPr>
      <w:tabs>
        <w:tab w:val="center" w:pos="4153"/>
        <w:tab w:val="right" w:pos="8306"/>
      </w:tabs>
    </w:pPr>
  </w:style>
  <w:style w:type="character" w:customStyle="1" w:styleId="FooterChar">
    <w:name w:val="Footer Char"/>
    <w:basedOn w:val="DefaultParagraphFont"/>
    <w:link w:val="Footer"/>
    <w:uiPriority w:val="99"/>
    <w:rsid w:val="00D32A89"/>
    <w:rPr>
      <w:rFonts w:ascii="Times New Roman" w:eastAsia="Times New Roman" w:hAnsi="Times New Roman" w:cs="Times New Roman"/>
      <w:kern w:val="0"/>
      <w:sz w:val="24"/>
      <w:szCs w:val="24"/>
      <w:lang w:val="en-GB"/>
      <w14:ligatures w14:val="none"/>
    </w:rPr>
  </w:style>
  <w:style w:type="paragraph" w:styleId="BalloonText">
    <w:name w:val="Balloon Text"/>
    <w:basedOn w:val="Normal"/>
    <w:link w:val="BalloonTextChar"/>
    <w:uiPriority w:val="99"/>
    <w:semiHidden/>
    <w:unhideWhenUsed/>
    <w:rsid w:val="00566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D40"/>
    <w:rPr>
      <w:rFonts w:ascii="Segoe UI" w:eastAsia="Times New Roman" w:hAnsi="Segoe UI" w:cs="Segoe UI"/>
      <w:kern w:val="0"/>
      <w:sz w:val="18"/>
      <w:szCs w:val="18"/>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2621">
      <w:bodyDiv w:val="1"/>
      <w:marLeft w:val="0"/>
      <w:marRight w:val="0"/>
      <w:marTop w:val="0"/>
      <w:marBottom w:val="0"/>
      <w:divBdr>
        <w:top w:val="none" w:sz="0" w:space="0" w:color="auto"/>
        <w:left w:val="none" w:sz="0" w:space="0" w:color="auto"/>
        <w:bottom w:val="none" w:sz="0" w:space="0" w:color="auto"/>
        <w:right w:val="none" w:sz="0" w:space="0" w:color="auto"/>
      </w:divBdr>
    </w:div>
    <w:div w:id="37357801">
      <w:bodyDiv w:val="1"/>
      <w:marLeft w:val="0"/>
      <w:marRight w:val="0"/>
      <w:marTop w:val="0"/>
      <w:marBottom w:val="0"/>
      <w:divBdr>
        <w:top w:val="none" w:sz="0" w:space="0" w:color="auto"/>
        <w:left w:val="none" w:sz="0" w:space="0" w:color="auto"/>
        <w:bottom w:val="none" w:sz="0" w:space="0" w:color="auto"/>
        <w:right w:val="none" w:sz="0" w:space="0" w:color="auto"/>
      </w:divBdr>
    </w:div>
    <w:div w:id="130754207">
      <w:bodyDiv w:val="1"/>
      <w:marLeft w:val="0"/>
      <w:marRight w:val="0"/>
      <w:marTop w:val="0"/>
      <w:marBottom w:val="0"/>
      <w:divBdr>
        <w:top w:val="none" w:sz="0" w:space="0" w:color="auto"/>
        <w:left w:val="none" w:sz="0" w:space="0" w:color="auto"/>
        <w:bottom w:val="none" w:sz="0" w:space="0" w:color="auto"/>
        <w:right w:val="none" w:sz="0" w:space="0" w:color="auto"/>
      </w:divBdr>
    </w:div>
    <w:div w:id="319815895">
      <w:bodyDiv w:val="1"/>
      <w:marLeft w:val="0"/>
      <w:marRight w:val="0"/>
      <w:marTop w:val="0"/>
      <w:marBottom w:val="0"/>
      <w:divBdr>
        <w:top w:val="none" w:sz="0" w:space="0" w:color="auto"/>
        <w:left w:val="none" w:sz="0" w:space="0" w:color="auto"/>
        <w:bottom w:val="none" w:sz="0" w:space="0" w:color="auto"/>
        <w:right w:val="none" w:sz="0" w:space="0" w:color="auto"/>
      </w:divBdr>
    </w:div>
    <w:div w:id="887835744">
      <w:bodyDiv w:val="1"/>
      <w:marLeft w:val="0"/>
      <w:marRight w:val="0"/>
      <w:marTop w:val="0"/>
      <w:marBottom w:val="0"/>
      <w:divBdr>
        <w:top w:val="none" w:sz="0" w:space="0" w:color="auto"/>
        <w:left w:val="none" w:sz="0" w:space="0" w:color="auto"/>
        <w:bottom w:val="none" w:sz="0" w:space="0" w:color="auto"/>
        <w:right w:val="none" w:sz="0" w:space="0" w:color="auto"/>
      </w:divBdr>
    </w:div>
    <w:div w:id="939676642">
      <w:bodyDiv w:val="1"/>
      <w:marLeft w:val="0"/>
      <w:marRight w:val="0"/>
      <w:marTop w:val="0"/>
      <w:marBottom w:val="0"/>
      <w:divBdr>
        <w:top w:val="none" w:sz="0" w:space="0" w:color="auto"/>
        <w:left w:val="none" w:sz="0" w:space="0" w:color="auto"/>
        <w:bottom w:val="none" w:sz="0" w:space="0" w:color="auto"/>
        <w:right w:val="none" w:sz="0" w:space="0" w:color="auto"/>
      </w:divBdr>
    </w:div>
    <w:div w:id="1264992293">
      <w:bodyDiv w:val="1"/>
      <w:marLeft w:val="0"/>
      <w:marRight w:val="0"/>
      <w:marTop w:val="0"/>
      <w:marBottom w:val="0"/>
      <w:divBdr>
        <w:top w:val="none" w:sz="0" w:space="0" w:color="auto"/>
        <w:left w:val="none" w:sz="0" w:space="0" w:color="auto"/>
        <w:bottom w:val="none" w:sz="0" w:space="0" w:color="auto"/>
        <w:right w:val="none" w:sz="0" w:space="0" w:color="auto"/>
      </w:divBdr>
    </w:div>
    <w:div w:id="1295214944">
      <w:bodyDiv w:val="1"/>
      <w:marLeft w:val="0"/>
      <w:marRight w:val="0"/>
      <w:marTop w:val="0"/>
      <w:marBottom w:val="0"/>
      <w:divBdr>
        <w:top w:val="none" w:sz="0" w:space="0" w:color="auto"/>
        <w:left w:val="none" w:sz="0" w:space="0" w:color="auto"/>
        <w:bottom w:val="none" w:sz="0" w:space="0" w:color="auto"/>
        <w:right w:val="none" w:sz="0" w:space="0" w:color="auto"/>
      </w:divBdr>
    </w:div>
    <w:div w:id="1365860562">
      <w:bodyDiv w:val="1"/>
      <w:marLeft w:val="0"/>
      <w:marRight w:val="0"/>
      <w:marTop w:val="0"/>
      <w:marBottom w:val="0"/>
      <w:divBdr>
        <w:top w:val="none" w:sz="0" w:space="0" w:color="auto"/>
        <w:left w:val="none" w:sz="0" w:space="0" w:color="auto"/>
        <w:bottom w:val="none" w:sz="0" w:space="0" w:color="auto"/>
        <w:right w:val="none" w:sz="0" w:space="0" w:color="auto"/>
      </w:divBdr>
    </w:div>
    <w:div w:id="1697149092">
      <w:bodyDiv w:val="1"/>
      <w:marLeft w:val="0"/>
      <w:marRight w:val="0"/>
      <w:marTop w:val="0"/>
      <w:marBottom w:val="0"/>
      <w:divBdr>
        <w:top w:val="none" w:sz="0" w:space="0" w:color="auto"/>
        <w:left w:val="none" w:sz="0" w:space="0" w:color="auto"/>
        <w:bottom w:val="none" w:sz="0" w:space="0" w:color="auto"/>
        <w:right w:val="none" w:sz="0" w:space="0" w:color="auto"/>
      </w:divBdr>
    </w:div>
    <w:div w:id="185402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531</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Malachtos</dc:creator>
  <cp:keywords/>
  <dc:description/>
  <cp:lastModifiedBy>Kakia Zervou</cp:lastModifiedBy>
  <cp:revision>2</cp:revision>
  <cp:lastPrinted>2023-10-20T06:12:00Z</cp:lastPrinted>
  <dcterms:created xsi:type="dcterms:W3CDTF">2023-10-23T09:01:00Z</dcterms:created>
  <dcterms:modified xsi:type="dcterms:W3CDTF">2023-10-23T09:01:00Z</dcterms:modified>
</cp:coreProperties>
</file>